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Образовательный курс для начинающих предпринимателей</w:t>
      </w:r>
    </w:p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«Предпринимательство в сфере информационных технологий и производства»</w:t>
      </w:r>
    </w:p>
    <w:p w:rsidR="003F1201" w:rsidRPr="003F1201" w:rsidRDefault="003F1201" w:rsidP="003F120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3F1201" w:rsidRPr="003F1201" w:rsidRDefault="003038A5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2-3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ноября 2017 года </w:t>
      </w:r>
      <w:r w:rsidR="003F1201" w:rsidRPr="003F120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в </w:t>
      </w:r>
      <w:proofErr w:type="gramStart"/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 Уфа, (ул. Элеваторная, д. 10/1, Санаторий-профилакторий «Связист») пройдет образовательный курс для предпринимателей (ИП/ООО), зарегистрированных</w:t>
      </w:r>
      <w:r w:rsidR="00F03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2017 году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Республике Башкортостан в возрасте от 18 до 30 лет (включительно).</w:t>
      </w:r>
    </w:p>
    <w:p w:rsidR="00D9521E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16-часовой курс для начинающих предпринимателей проводится в рамках федеральной программы «Ты — предприниматель» на территории Республики Башкортостан и состоит из серии семинар</w:t>
      </w:r>
      <w:r w:rsid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ов, проходящих в течение 2 дней.</w:t>
      </w:r>
    </w:p>
    <w:p w:rsidR="00CD20DB" w:rsidRPr="00CD20DB" w:rsidRDefault="00D9521E" w:rsidP="00CD2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Подробности</w:t>
      </w:r>
      <w:r w:rsidRPr="0059455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регистрация: </w:t>
      </w:r>
      <w:r w:rsidR="003038A5" w:rsidRPr="00CD20DB">
        <w:rPr>
          <w:rFonts w:ascii="Times New Roman" w:hAnsi="Times New Roman" w:cs="Times New Roman"/>
        </w:rPr>
        <w:t>https://way2innovations.timepad.ru/event/612049/</w:t>
      </w: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качеств, выявления целевой аудитории, оценки и анализа рынка, поиска жизнеспособной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бизнес-модели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разработки финансово-экономической модели, ведения переговоров, увеличения продаж, повышения инвестиционной привлекательности бизнеса и подготовки презентации проекта. </w:t>
      </w:r>
      <w:proofErr w:type="gramEnd"/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участника включает: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  <w:lang w:eastAsia="en-US"/>
        </w:rPr>
        <w:t>- </w:t>
      </w: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печатные методические материалы;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трёхразовое питание и кофе-брейки (для иногородних участников);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обеды, ужин и кофе-брейки (для участников из Уфы);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 xml:space="preserve">- именной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бейдж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, письменные принадлежности; </w:t>
      </w:r>
      <w:proofErr w:type="gramEnd"/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сертификат о прохождении обучения.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 занятия будут проводить опытные технологические предприниматели и эксперты, руководители малых инновационных предприятий, представители организаций инновационной инфраструктуры, представители организаций, осуществляющих поддержку малого предпринимательства. </w:t>
      </w: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Для участников будет организован бесплатный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трансфер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 автобусе во все дни - туда и обратно (</w:t>
      </w: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</w:t>
      </w:r>
      <w:proofErr w:type="gram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/до Советской площади). </w:t>
      </w:r>
    </w:p>
    <w:p w:rsid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Иногородним участникам из Республики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Башкоротстан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предоставляется бесплатное проживание, трёхразовое питание и компенсация транспортных расходов. </w:t>
      </w:r>
    </w:p>
    <w:p w:rsidR="001543E2" w:rsidRPr="001543E2" w:rsidRDefault="001543E2" w:rsidP="00A43ECE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Предусмотрено всего </w:t>
      </w:r>
      <w:r w:rsidR="005C2F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50 бесплатных мест</w:t>
      </w:r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ИП </w:t>
      </w:r>
      <w:proofErr w:type="gramStart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ООО</w:t>
      </w:r>
      <w:proofErr w:type="gramEnd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5C2F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зарегистрированных в 2017 году.</w:t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Для бесплатного прохождения курса нужно: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proofErr w:type="spellStart"/>
      <w:r w:rsidR="003E3A24">
        <w:fldChar w:fldCharType="begin"/>
      </w:r>
      <w:r w:rsidR="00681C60">
        <w:instrText>HYPERLINK "http://xn--80ahccnaxfhglcicdk2a6p.xn--p1ai/register" \t "_blank"</w:instrText>
      </w:r>
      <w:r w:rsidR="003E3A24">
        <w:fldChar w:fldCharType="separate"/>
      </w:r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Роспредприниматель</w:t>
      </w:r>
      <w:proofErr w:type="gramStart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</w:t>
      </w:r>
      <w:proofErr w:type="spellEnd"/>
      <w:r w:rsidR="003E3A24">
        <w:fldChar w:fldCharType="end"/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После регистрации — пройти там же тестирование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Вступить в группы </w:t>
      </w:r>
      <w:hyperlink r:id="rId6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Ты — предприниматель в РБ</w:t>
        </w:r>
      </w:hyperlink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 </w:t>
      </w:r>
      <w:hyperlink r:id="rId7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Путеводитель по инновациям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hyperlink r:id="rId8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4innovations.ru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Заполнить анкету, ответить на вопросы и подписать согласие на обработку персональных данных (шаблоны документов нужно запросить, написав на почту </w:t>
      </w:r>
      <w:proofErr w:type="spellStart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ishkuvatova.di@yandex.ru</w:t>
      </w:r>
      <w:proofErr w:type="spellEnd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Подписать договор безвозмездного обучения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Всести</w:t>
      </w:r>
      <w:proofErr w:type="spellEnd"/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гарантийный взнос в размере 2 тыс. руб. (предусмотрен для гарантии вашего участия; будет возвращён сразу после завершения курса)*</w:t>
      </w:r>
    </w:p>
    <w:p w:rsidR="001543E2" w:rsidRPr="00437AA0" w:rsidRDefault="001543E2" w:rsidP="001543E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437AA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 мы несём затраты, связанные с вашим комплектом участника (печатные и канцтовары, питание) и поэтому хотим быть уверены, что вы действительно придёте, и наши затраты не будут напрасны.</w:t>
      </w:r>
    </w:p>
    <w:p w:rsidR="001543E2" w:rsidRPr="003F1201" w:rsidRDefault="001543E2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437AA0" w:rsidRPr="00437AA0" w:rsidRDefault="00437AA0" w:rsidP="003D5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молодёжной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политкии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и спорта Республики Башкортостан является республиканским органом исполнительной власти,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политики,</w:t>
      </w:r>
      <w:r w:rsidR="003D590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спорта​.</w:t>
      </w: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Оператор:</w:t>
      </w:r>
    </w:p>
    <w:p w:rsidR="00437AA0" w:rsidRPr="00437AA0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t xml:space="preserve">«Путеводитель по инновациям» – крупнейший региональный акселератор инновационных проектов и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, региональное представительство федерального акселератора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(Российская венчурная компания, Фонд развития </w:t>
      </w:r>
      <w:proofErr w:type="spellStart"/>
      <w:proofErr w:type="gramStart"/>
      <w:r w:rsidRPr="00437AA0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spellEnd"/>
      <w:proofErr w:type="gramEnd"/>
      <w:r w:rsidRPr="00437AA0">
        <w:rPr>
          <w:rFonts w:ascii="Times New Roman" w:hAnsi="Times New Roman" w:cs="Times New Roman"/>
          <w:sz w:val="24"/>
          <w:szCs w:val="24"/>
        </w:rPr>
        <w:t xml:space="preserve">, Фонд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Акселерацию в программе прошли более 100 технологических предпринимателей и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>, а в различных образовательных мероприятиях приняло участие более 2000 человек.​</w:t>
      </w:r>
    </w:p>
    <w:p w:rsidR="003D590F" w:rsidRDefault="003D590F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48" w:rsidRDefault="00A2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6675" w:rsidRPr="00060163" w:rsidRDefault="00FA533D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0C35D1">
        <w:rPr>
          <w:rFonts w:ascii="Times New Roman" w:hAnsi="Times New Roman" w:cs="Times New Roman"/>
          <w:b/>
          <w:sz w:val="24"/>
          <w:szCs w:val="24"/>
        </w:rPr>
        <w:t>образовательного курса «</w:t>
      </w:r>
      <w:r w:rsidR="00B37D0A">
        <w:rPr>
          <w:rFonts w:ascii="Times New Roman" w:hAnsi="Times New Roman" w:cs="Times New Roman"/>
          <w:b/>
          <w:sz w:val="24"/>
          <w:szCs w:val="24"/>
        </w:rPr>
        <w:t>Предпринимательство в сфере информацио</w:t>
      </w:r>
      <w:r w:rsidR="005D33A3">
        <w:rPr>
          <w:rFonts w:ascii="Times New Roman" w:hAnsi="Times New Roman" w:cs="Times New Roman"/>
          <w:b/>
          <w:sz w:val="24"/>
          <w:szCs w:val="24"/>
        </w:rPr>
        <w:t>н</w:t>
      </w:r>
      <w:r w:rsidR="00B37D0A">
        <w:rPr>
          <w:rFonts w:ascii="Times New Roman" w:hAnsi="Times New Roman" w:cs="Times New Roman"/>
          <w:b/>
          <w:sz w:val="24"/>
          <w:szCs w:val="24"/>
        </w:rPr>
        <w:t>ных технологий и производства»</w:t>
      </w:r>
    </w:p>
    <w:p w:rsidR="00146675" w:rsidRPr="00060163" w:rsidRDefault="005C2FE2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 декабря</w:t>
      </w:r>
      <w:r w:rsidR="00146675" w:rsidRPr="0006016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146675" w:rsidRDefault="00B37D0A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0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B37D0A">
        <w:rPr>
          <w:rFonts w:ascii="Times New Roman" w:hAnsi="Times New Roman" w:cs="Times New Roman"/>
          <w:b/>
          <w:sz w:val="24"/>
          <w:szCs w:val="24"/>
        </w:rPr>
        <w:t>Элеваторная</w:t>
      </w:r>
      <w:proofErr w:type="gramEnd"/>
      <w:r w:rsidRPr="00B37D0A">
        <w:rPr>
          <w:rFonts w:ascii="Times New Roman" w:hAnsi="Times New Roman" w:cs="Times New Roman"/>
          <w:b/>
          <w:sz w:val="24"/>
          <w:szCs w:val="24"/>
        </w:rPr>
        <w:t>, д. 10/1, Санаторий-профилакторий «Связист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7D0A" w:rsidRPr="00060163" w:rsidRDefault="00B37D0A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6675" w:rsidRPr="001E3557" w:rsidRDefault="00146675" w:rsidP="00E0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I </w:t>
      </w:r>
      <w:r w:rsidRPr="001E3557">
        <w:rPr>
          <w:rFonts w:ascii="Times New Roman" w:eastAsia="Times New Roman" w:hAnsi="Times New Roman" w:cs="Times New Roman"/>
          <w:sz w:val="24"/>
          <w:szCs w:val="24"/>
        </w:rPr>
        <w:t>–​</w:t>
      </w:r>
      <w:r w:rsidR="005C2FE2">
        <w:rPr>
          <w:rFonts w:ascii="Times New Roman" w:eastAsia="Times New Roman" w:hAnsi="Times New Roman" w:cs="Times New Roman"/>
          <w:b/>
          <w:bCs/>
          <w:sz w:val="24"/>
          <w:szCs w:val="24"/>
        </w:rPr>
        <w:t> 2 декабря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="000C35D1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(суббота</w:t>
      </w: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0434F" w:rsidRPr="0030434F" w:rsidRDefault="0030434F" w:rsidP="000C35D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08:30-08:45 Сбор участников на Советской площади г. Уфы (пересечение улиц Пушкина и Советской)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08:45 Отъезд автобусов (бесплатный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трансфер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до места проведения)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09:00-10:00 Регистрация участников, приветственный кофе, просмотр видеороликов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онлайн-курса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«Основы технологического предпринимательства и инновационной деятельности», 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10:00-10:15 (Не</w:t>
      </w:r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>фициальное открытие программы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10:15-11:00 Развитие предпринимательских качеств (Альберт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11:00-11:45 Генерация, отбор и анализ </w:t>
      </w:r>
      <w:proofErr w:type="spellStart"/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бизнес-идей</w:t>
      </w:r>
      <w:proofErr w:type="spellEnd"/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Бизнес-моделирование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14:00-15:00 Маркетинговые исследования: оценка рынка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 Выявление потребностей клиентов и создание дополнительной ценности. Позиционирование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15:45-16:45 Финансово-экономическая модель проекта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Ведение деловых переговоров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</w:t>
      </w:r>
    </w:p>
    <w:p w:rsidR="001E3557" w:rsidRPr="000C35D1" w:rsidRDefault="001E3557" w:rsidP="00304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434F" w:rsidRDefault="0030434F" w:rsidP="001E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ДЕНЬ II </w:t>
      </w:r>
      <w:r w:rsidR="005C2FE2"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="001E3557"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5C2FE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 декабря </w:t>
      </w:r>
      <w:r w:rsidR="001E3557"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>2017г. (воскресенье)</w:t>
      </w:r>
    </w:p>
    <w:p w:rsidR="000C35D1" w:rsidRPr="0030434F" w:rsidRDefault="000C35D1" w:rsidP="001E3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34F" w:rsidRPr="0030434F" w:rsidRDefault="0030434F" w:rsidP="00304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0434F">
        <w:rPr>
          <w:rFonts w:ascii="Times New Roman" w:eastAsia="Times New Roman" w:hAnsi="Times New Roman" w:cs="Times New Roman"/>
          <w:sz w:val="23"/>
          <w:szCs w:val="23"/>
        </w:rPr>
        <w:t>08:30-08:45 Сбор участников на Советской площади г. Уфы (пересечение улиц Пушкина и Советской)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08:45 Отъезд автобусов (бесплатный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трансфер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до места проведения)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09:00-10:00 Регистрация участников, приветственный кофе, просмотр видеороликов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онлайн-курса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«Основы технологического предпринимательства и инновационной деятельности», 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10:00-10:45 Комплекс маркетинга и стратегия продвижения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10:45-11:45 Привлечение инвестиций и</w:t>
      </w:r>
      <w:proofErr w:type="gram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структурирование сделок (Евгений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Инфраструктура поддержки субъектов малого и среднего предпринимательства в Республике Башкортостан (Рустам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Галеев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Высокотехнологичные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стартап-компании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: взгляд изнутри. Как начать и что делать? Ошибки, заблуждения и страхи (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15:00-15:45 Программы федеральных фондов поддержки предпринимательства и инноваций (Альберт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15:45-16:15 Опыт b2b-продаж сложной технологической продукции (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</w:p>
    <w:p w:rsidR="0030434F" w:rsidRPr="0030434F" w:rsidRDefault="0030434F" w:rsidP="00304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16:15:16:45 Перспективы сотрудничества Башкортостана с Китаем (Тимур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Лукманов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Подготовка презентации и выступления (Светлана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Урнышева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экспертами, вручение сертификатов о прохождении обучения</w:t>
      </w:r>
    </w:p>
    <w:p w:rsidR="0030434F" w:rsidRPr="001E3557" w:rsidRDefault="0030434F" w:rsidP="004937D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30434F" w:rsidRPr="001E3557" w:rsidSect="00A201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226"/>
    <w:multiLevelType w:val="hybridMultilevel"/>
    <w:tmpl w:val="9A1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D3E"/>
    <w:multiLevelType w:val="hybridMultilevel"/>
    <w:tmpl w:val="658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A79"/>
    <w:multiLevelType w:val="multilevel"/>
    <w:tmpl w:val="C46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F333C"/>
    <w:multiLevelType w:val="multilevel"/>
    <w:tmpl w:val="B85E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EC4205"/>
    <w:multiLevelType w:val="multilevel"/>
    <w:tmpl w:val="DE1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B1844"/>
    <w:multiLevelType w:val="multilevel"/>
    <w:tmpl w:val="19A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5759"/>
    <w:multiLevelType w:val="multilevel"/>
    <w:tmpl w:val="5C1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E1F76"/>
    <w:multiLevelType w:val="hybridMultilevel"/>
    <w:tmpl w:val="3E60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436E"/>
    <w:multiLevelType w:val="multilevel"/>
    <w:tmpl w:val="427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36B3E"/>
    <w:multiLevelType w:val="hybridMultilevel"/>
    <w:tmpl w:val="DB6E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7643"/>
    <w:multiLevelType w:val="multilevel"/>
    <w:tmpl w:val="58F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TQ3NTA2tDC1NDGxNDBS0lEKTi0uzszPAykwMqwFANhJIAgtAAAA"/>
  </w:docVars>
  <w:rsids>
    <w:rsidRoot w:val="00DE4E48"/>
    <w:rsid w:val="0001311E"/>
    <w:rsid w:val="000154BC"/>
    <w:rsid w:val="0004008C"/>
    <w:rsid w:val="000442C7"/>
    <w:rsid w:val="00060163"/>
    <w:rsid w:val="00063047"/>
    <w:rsid w:val="00093492"/>
    <w:rsid w:val="000942E3"/>
    <w:rsid w:val="00096043"/>
    <w:rsid w:val="000A13AF"/>
    <w:rsid w:val="000C35D1"/>
    <w:rsid w:val="000D4161"/>
    <w:rsid w:val="00103F52"/>
    <w:rsid w:val="001416FB"/>
    <w:rsid w:val="00146675"/>
    <w:rsid w:val="001543E2"/>
    <w:rsid w:val="00163DCB"/>
    <w:rsid w:val="00163E5B"/>
    <w:rsid w:val="00166421"/>
    <w:rsid w:val="00175912"/>
    <w:rsid w:val="00175D67"/>
    <w:rsid w:val="001A357B"/>
    <w:rsid w:val="001B56FE"/>
    <w:rsid w:val="001D3476"/>
    <w:rsid w:val="001D4266"/>
    <w:rsid w:val="001E3557"/>
    <w:rsid w:val="002143EA"/>
    <w:rsid w:val="002362AE"/>
    <w:rsid w:val="00242009"/>
    <w:rsid w:val="002436A3"/>
    <w:rsid w:val="00276B7C"/>
    <w:rsid w:val="00283E49"/>
    <w:rsid w:val="002951D0"/>
    <w:rsid w:val="002A5EBF"/>
    <w:rsid w:val="002A61A2"/>
    <w:rsid w:val="002B5B4C"/>
    <w:rsid w:val="002C10AA"/>
    <w:rsid w:val="002C2C1A"/>
    <w:rsid w:val="002C4C50"/>
    <w:rsid w:val="002C57B3"/>
    <w:rsid w:val="002C79F6"/>
    <w:rsid w:val="002D7C0C"/>
    <w:rsid w:val="002E6103"/>
    <w:rsid w:val="002F7CBB"/>
    <w:rsid w:val="003038A5"/>
    <w:rsid w:val="0030434F"/>
    <w:rsid w:val="00310EC7"/>
    <w:rsid w:val="00314B2F"/>
    <w:rsid w:val="00320647"/>
    <w:rsid w:val="00321556"/>
    <w:rsid w:val="003216CF"/>
    <w:rsid w:val="00321851"/>
    <w:rsid w:val="00334DA4"/>
    <w:rsid w:val="00360E0A"/>
    <w:rsid w:val="00373273"/>
    <w:rsid w:val="003C6DAE"/>
    <w:rsid w:val="003D003A"/>
    <w:rsid w:val="003D590F"/>
    <w:rsid w:val="003E3A24"/>
    <w:rsid w:val="003E7C3C"/>
    <w:rsid w:val="003F1201"/>
    <w:rsid w:val="004058DB"/>
    <w:rsid w:val="0041019C"/>
    <w:rsid w:val="00426D83"/>
    <w:rsid w:val="00437AA0"/>
    <w:rsid w:val="00473668"/>
    <w:rsid w:val="0047415B"/>
    <w:rsid w:val="00476BC9"/>
    <w:rsid w:val="004937DE"/>
    <w:rsid w:val="004A1881"/>
    <w:rsid w:val="004B6AF0"/>
    <w:rsid w:val="004D0D72"/>
    <w:rsid w:val="004D10C2"/>
    <w:rsid w:val="005264BC"/>
    <w:rsid w:val="00550C12"/>
    <w:rsid w:val="00561F11"/>
    <w:rsid w:val="0059455A"/>
    <w:rsid w:val="005C2FE2"/>
    <w:rsid w:val="005C4E78"/>
    <w:rsid w:val="005C4FAD"/>
    <w:rsid w:val="005D33A3"/>
    <w:rsid w:val="005D428C"/>
    <w:rsid w:val="005D4F3F"/>
    <w:rsid w:val="005F3872"/>
    <w:rsid w:val="00600EE3"/>
    <w:rsid w:val="00604761"/>
    <w:rsid w:val="0060783A"/>
    <w:rsid w:val="00626B2E"/>
    <w:rsid w:val="00650DC3"/>
    <w:rsid w:val="00652AA3"/>
    <w:rsid w:val="00655E59"/>
    <w:rsid w:val="00655F1C"/>
    <w:rsid w:val="0067355B"/>
    <w:rsid w:val="00681C60"/>
    <w:rsid w:val="006E0D92"/>
    <w:rsid w:val="006F4466"/>
    <w:rsid w:val="007232FB"/>
    <w:rsid w:val="0072502A"/>
    <w:rsid w:val="00735846"/>
    <w:rsid w:val="0075619E"/>
    <w:rsid w:val="00760F84"/>
    <w:rsid w:val="007708EF"/>
    <w:rsid w:val="007A5081"/>
    <w:rsid w:val="007C58AD"/>
    <w:rsid w:val="007D2E83"/>
    <w:rsid w:val="008106E3"/>
    <w:rsid w:val="00823761"/>
    <w:rsid w:val="00842FB4"/>
    <w:rsid w:val="00850803"/>
    <w:rsid w:val="0085202B"/>
    <w:rsid w:val="00885638"/>
    <w:rsid w:val="008B3C80"/>
    <w:rsid w:val="008E78D8"/>
    <w:rsid w:val="008F14AE"/>
    <w:rsid w:val="008F7085"/>
    <w:rsid w:val="009000E9"/>
    <w:rsid w:val="00902319"/>
    <w:rsid w:val="00905389"/>
    <w:rsid w:val="0090604C"/>
    <w:rsid w:val="009107F5"/>
    <w:rsid w:val="00931E50"/>
    <w:rsid w:val="009320D9"/>
    <w:rsid w:val="0093252F"/>
    <w:rsid w:val="00943A18"/>
    <w:rsid w:val="00952A18"/>
    <w:rsid w:val="0095557E"/>
    <w:rsid w:val="00957083"/>
    <w:rsid w:val="00966A9F"/>
    <w:rsid w:val="009746D4"/>
    <w:rsid w:val="009A02CF"/>
    <w:rsid w:val="009A7E13"/>
    <w:rsid w:val="009D2D1A"/>
    <w:rsid w:val="009E2E10"/>
    <w:rsid w:val="00A02001"/>
    <w:rsid w:val="00A06892"/>
    <w:rsid w:val="00A12A19"/>
    <w:rsid w:val="00A20148"/>
    <w:rsid w:val="00A25E21"/>
    <w:rsid w:val="00A40CD4"/>
    <w:rsid w:val="00A43ECE"/>
    <w:rsid w:val="00A56636"/>
    <w:rsid w:val="00AA42D9"/>
    <w:rsid w:val="00AA63D0"/>
    <w:rsid w:val="00AB2E65"/>
    <w:rsid w:val="00AB4C6A"/>
    <w:rsid w:val="00AC7E02"/>
    <w:rsid w:val="00AE2141"/>
    <w:rsid w:val="00AF0562"/>
    <w:rsid w:val="00B07FC5"/>
    <w:rsid w:val="00B122C6"/>
    <w:rsid w:val="00B126BB"/>
    <w:rsid w:val="00B15677"/>
    <w:rsid w:val="00B32A26"/>
    <w:rsid w:val="00B33966"/>
    <w:rsid w:val="00B35A41"/>
    <w:rsid w:val="00B3646B"/>
    <w:rsid w:val="00B36C18"/>
    <w:rsid w:val="00B37D0A"/>
    <w:rsid w:val="00B54763"/>
    <w:rsid w:val="00B61883"/>
    <w:rsid w:val="00B648A2"/>
    <w:rsid w:val="00B7248C"/>
    <w:rsid w:val="00B90902"/>
    <w:rsid w:val="00B91839"/>
    <w:rsid w:val="00B967FF"/>
    <w:rsid w:val="00B9731E"/>
    <w:rsid w:val="00BF549F"/>
    <w:rsid w:val="00C2007D"/>
    <w:rsid w:val="00C25415"/>
    <w:rsid w:val="00C47377"/>
    <w:rsid w:val="00C538A6"/>
    <w:rsid w:val="00C56B38"/>
    <w:rsid w:val="00C73B48"/>
    <w:rsid w:val="00C7554B"/>
    <w:rsid w:val="00CA4DB9"/>
    <w:rsid w:val="00CB08F6"/>
    <w:rsid w:val="00CC28E4"/>
    <w:rsid w:val="00CD20DB"/>
    <w:rsid w:val="00D023E0"/>
    <w:rsid w:val="00D209C0"/>
    <w:rsid w:val="00D241C5"/>
    <w:rsid w:val="00D24360"/>
    <w:rsid w:val="00D306E9"/>
    <w:rsid w:val="00D36872"/>
    <w:rsid w:val="00D545B9"/>
    <w:rsid w:val="00D9521E"/>
    <w:rsid w:val="00DA25B5"/>
    <w:rsid w:val="00DA7F72"/>
    <w:rsid w:val="00DB08F9"/>
    <w:rsid w:val="00DD6003"/>
    <w:rsid w:val="00DE4E48"/>
    <w:rsid w:val="00E02235"/>
    <w:rsid w:val="00E052EA"/>
    <w:rsid w:val="00E05BAA"/>
    <w:rsid w:val="00E12C08"/>
    <w:rsid w:val="00E3460F"/>
    <w:rsid w:val="00E45DBE"/>
    <w:rsid w:val="00E65349"/>
    <w:rsid w:val="00EF12C8"/>
    <w:rsid w:val="00F01E5F"/>
    <w:rsid w:val="00F03579"/>
    <w:rsid w:val="00F242B7"/>
    <w:rsid w:val="00F40B32"/>
    <w:rsid w:val="00F57092"/>
    <w:rsid w:val="00F86FF3"/>
    <w:rsid w:val="00F91473"/>
    <w:rsid w:val="00FA1F61"/>
    <w:rsid w:val="00FA533D"/>
    <w:rsid w:val="00FC2D1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0"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innovation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y2innov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chni_svoe_delo_r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15D8-C21D-4951-95B8-55163A4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D. Sukhodolets</dc:creator>
  <cp:lastModifiedBy>ТЭО</cp:lastModifiedBy>
  <cp:revision>18</cp:revision>
  <cp:lastPrinted>2017-11-07T05:23:00Z</cp:lastPrinted>
  <dcterms:created xsi:type="dcterms:W3CDTF">2017-11-08T07:53:00Z</dcterms:created>
  <dcterms:modified xsi:type="dcterms:W3CDTF">2017-12-13T06:32:00Z</dcterms:modified>
</cp:coreProperties>
</file>