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47" w:rsidRPr="00393820" w:rsidRDefault="00C35547" w:rsidP="00E264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жители Благовещенского района!</w:t>
      </w:r>
    </w:p>
    <w:p w:rsidR="00E2641C" w:rsidRPr="00393820" w:rsidRDefault="00E2641C" w:rsidP="00E264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1D8" w:rsidRPr="00393820" w:rsidRDefault="00C35547" w:rsidP="00E264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Обращаем Ваше внимание на то, что с 15</w:t>
      </w:r>
      <w:r w:rsidR="003A31D8"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января 2019 года Российская Федерация полностью перейдет на цифровое эфирное телевещание.</w:t>
      </w:r>
    </w:p>
    <w:p w:rsidR="00C35547" w:rsidRPr="00393820" w:rsidRDefault="003A31D8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федеральной целевой программой «Развитие телерадиовещания в Российской Федерации на 2009-2018 годы» в России силами РТРС создается сеть цифрового эфирного (наземного) телевещания, транслирующая два мультиплекса по 10 каналов, а также 3 радиоканала с охватом более 98% населения России. То есть жители России, и Башкортостана в том числе, будут иметь возможность смотреть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20 бесплатных каналов в цифровом качестве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3820" w:rsidRDefault="00DD402C" w:rsidP="00E2641C">
      <w:pPr>
        <w:pStyle w:val="a8"/>
        <w:ind w:firstLine="567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393820">
        <w:rPr>
          <w:rFonts w:ascii="Times New Roman" w:hAnsi="Times New Roman" w:cs="Times New Roman"/>
          <w:color w:val="22252D"/>
          <w:sz w:val="28"/>
          <w:szCs w:val="28"/>
        </w:rPr>
        <w:t>На сегодняшний день переход на цифровое эфирное телевидение – это новый этап развития телевидения как во всем мире, так в нашей стране и республике. Кроме преимущества в качестве передаваемой картинки и звука, зрителям предоставляется возможность бесплатного просмотра основных теле- и радиоканалов. Стоит отметить, что принудительное отключение аналоговых телеканалов не планируется. Аналоговый формат вещания сохранится до тех пор, пока в нем будет необходимость у телезрителей и вещателей.</w:t>
      </w:r>
    </w:p>
    <w:p w:rsidR="00393820" w:rsidRPr="00393820" w:rsidRDefault="00DD402C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Если ваш телевизор не принимает цифровой сигнал, до января 2019 г. рассмотрите возможность приобретения нового телевизора или цифровой </w:t>
      </w:r>
      <w:proofErr w:type="spellStart"/>
      <w:r w:rsidRPr="00393820">
        <w:rPr>
          <w:rFonts w:ascii="Times New Roman" w:hAnsi="Times New Roman" w:cs="Times New Roman"/>
          <w:sz w:val="28"/>
          <w:szCs w:val="28"/>
          <w:lang w:eastAsia="ru-RU"/>
        </w:rPr>
        <w:t>телеприставки</w:t>
      </w:r>
      <w:proofErr w:type="spellEnd"/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31D8" w:rsidRPr="00393820" w:rsidRDefault="00C35547" w:rsidP="00E2641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ВАЖНО</w:t>
      </w:r>
      <w:r w:rsidR="00E2641C"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1D8"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Пользовательское оборудование для приема цифрового сигнала</w:t>
      </w:r>
    </w:p>
    <w:p w:rsidR="00393820" w:rsidRPr="00393820" w:rsidRDefault="003A31D8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>Для просмотра цифровых программ потребуется 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телевизор формата DVB-T2 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>или адаптация старого телевизора посредством 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цифровой приставки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FC1" w:rsidRDefault="00097FC1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жители Благовещенского района!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Обращаем Ваше внимание на то, что с 15 января 2019 года Российская Федерация полностью перейдет на цифровое эфирное телевещание.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федеральной целевой программой «Развитие телерадиовещания в Российской Федерации на 2009-2018 годы» в России силами РТРС создается сеть цифрового эфирного (наземного) телевещания, транслирующая два мультиплекса по 10 каналов, а также 3 радиоканала с охватом более 98% населения России. То есть жители России, и Башкортостана в том числе, будут иметь возможность смотреть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20 бесплатных каналов в цифровом качестве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97FC1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393820">
        <w:rPr>
          <w:rFonts w:ascii="Times New Roman" w:hAnsi="Times New Roman" w:cs="Times New Roman"/>
          <w:color w:val="22252D"/>
          <w:sz w:val="28"/>
          <w:szCs w:val="28"/>
        </w:rPr>
        <w:t>На сегодняшний день переход на цифровое эфирное телевидение – это новый этап развития телевидения как во всем мире, так в нашей стране и республике. Кроме преимущества в качестве передаваемой картинки и звука, зрителям предоставляется возможность бесплатного просмотра основных теле- и радиоканалов. Стоит отметить, что принудительное отключение аналоговых телеканалов не планируется. Аналоговый формат вещания сохранится до тех пор, пока в нем будет необходимость у телезрителей и вещателей.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Если ваш телевизор не принимает цифровой сигнал, до января 2019 г. рассмотрите возможность приобретения нового телевизора или цифровой </w:t>
      </w:r>
      <w:proofErr w:type="spellStart"/>
      <w:r w:rsidRPr="00393820">
        <w:rPr>
          <w:rFonts w:ascii="Times New Roman" w:hAnsi="Times New Roman" w:cs="Times New Roman"/>
          <w:sz w:val="28"/>
          <w:szCs w:val="28"/>
          <w:lang w:eastAsia="ru-RU"/>
        </w:rPr>
        <w:t>телеприставки</w:t>
      </w:r>
      <w:proofErr w:type="spellEnd"/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ВАЖНО! Пользовательское оборудование для приема цифрового сигнала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>Для просмотра цифровых программ потребуется 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телевизор формата DVB-T2 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>или адаптация старого телевизора посредством 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цифровой приставки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97FC1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FC1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>Владельцы старых аналоговых телевизоров, которые не приобретут новое оборудование до января 2019 г., потеряют возможность смотреть большинство федеральных телепрограмм. 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Для приема бесплатного цифрового эфирного телевидения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достаточно приобрести антенну дециметрового диапазона (коллективную или индивидуальную, наружную или комнатную – в зависимости от условий проживания).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700 рублей. Антенну, приставку и соединительный антенный кабель можно приобрести в любых магазинах, торгующих электроникой.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По любым вопросам, касающимся наличия цифрового </w:t>
      </w:r>
      <w:proofErr w:type="spellStart"/>
      <w:r w:rsidRPr="00393820">
        <w:rPr>
          <w:rFonts w:ascii="Times New Roman" w:hAnsi="Times New Roman" w:cs="Times New Roman"/>
          <w:sz w:val="28"/>
          <w:szCs w:val="28"/>
          <w:lang w:eastAsia="ru-RU"/>
        </w:rPr>
        <w:t>телесигнала</w:t>
      </w:r>
      <w:proofErr w:type="spellEnd"/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 в вашем населенном пункте и необходимого пользовательского оборудования, обращайтесь в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федеральную «горячую линию» РТРС по телефону 8-800-220-20-02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(звонок по России бесплатный)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 или на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информационный интернет-портал РТРС по адресу: </w:t>
      </w:r>
      <w:proofErr w:type="spellStart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ртрс</w:t>
      </w:r>
      <w:proofErr w:type="gramStart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FC1" w:rsidRPr="00393820" w:rsidRDefault="00097FC1" w:rsidP="00097FC1">
      <w:pPr>
        <w:pStyle w:val="a8"/>
        <w:ind w:firstLine="567"/>
        <w:jc w:val="both"/>
        <w:rPr>
          <w:rFonts w:ascii="inherit" w:eastAsia="Times New Roman" w:hAnsi="inherit" w:cs="Arial"/>
          <w:caps/>
          <w:color w:val="000000"/>
          <w:spacing w:val="33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При необходимости профессиональную рекомендацию по настройке можно получить в </w:t>
      </w: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центре консультационной поддержки (ЦКП)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по адресу: </w:t>
      </w:r>
      <w:proofErr w:type="gramStart"/>
      <w:r w:rsidRPr="00393820">
        <w:rPr>
          <w:rFonts w:ascii="Times New Roman" w:hAnsi="Times New Roman" w:cs="Times New Roman"/>
          <w:color w:val="22252D"/>
          <w:sz w:val="28"/>
          <w:szCs w:val="28"/>
        </w:rPr>
        <w:t>г</w:t>
      </w:r>
      <w:proofErr w:type="gramEnd"/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. Уфа, ул. Октябрьской революции, д. 65 корп.1. Тел. </w:t>
      </w: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+7 (347) 246-45-78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в будние дни с 8:30 до 17:30, перерыв на обед: 13:00-14:00.</w:t>
      </w: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0" w:rsidRDefault="00393820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1D8" w:rsidRPr="00393820" w:rsidRDefault="003A31D8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>Владельцы старых аналоговых телевизоров, которые не приобретут новое оборудование до января 2019 г., потеряют возможность смотреть большинство федеральных телепрограмм. </w:t>
      </w:r>
    </w:p>
    <w:p w:rsidR="00DD402C" w:rsidRPr="00393820" w:rsidRDefault="00DD402C" w:rsidP="00E2641C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Для приема бесплатного цифрового эфирного телевидения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достаточно приобрести антенну дециметрового диапазона (коллективную или индивидуальную, наружную или комнатную – в зависимости от условий проживания).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700 рублей. Антенну, приставку и соединительный антенный кабель можно приобрести в любых магазинах, торгующих электроникой.</w:t>
      </w:r>
    </w:p>
    <w:p w:rsidR="003A31D8" w:rsidRPr="00393820" w:rsidRDefault="003A31D8" w:rsidP="00E2641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По любым вопросам, касающимся наличия цифрового </w:t>
      </w:r>
      <w:proofErr w:type="spellStart"/>
      <w:r w:rsidRPr="00393820">
        <w:rPr>
          <w:rFonts w:ascii="Times New Roman" w:hAnsi="Times New Roman" w:cs="Times New Roman"/>
          <w:sz w:val="28"/>
          <w:szCs w:val="28"/>
          <w:lang w:eastAsia="ru-RU"/>
        </w:rPr>
        <w:t>телесигнала</w:t>
      </w:r>
      <w:proofErr w:type="spellEnd"/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 в вашем населенном пункте и необходимого пользовательского оборудования, обращайтесь в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федеральную «горячую линию» РТРС по телефону 8-800-220-20-02</w:t>
      </w:r>
      <w:r w:rsidR="00DD402C"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(звонок по России бесплатный)</w:t>
      </w:r>
      <w:r w:rsidRPr="00393820">
        <w:rPr>
          <w:rFonts w:ascii="Times New Roman" w:hAnsi="Times New Roman" w:cs="Times New Roman"/>
          <w:sz w:val="28"/>
          <w:szCs w:val="28"/>
          <w:lang w:eastAsia="ru-RU"/>
        </w:rPr>
        <w:t xml:space="preserve"> или на </w:t>
      </w:r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информационный интернет-портал РТРС по адресу: </w:t>
      </w:r>
      <w:proofErr w:type="spellStart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ртрс</w:t>
      </w:r>
      <w:proofErr w:type="gramStart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="00E2641C" w:rsidRPr="00393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641C" w:rsidRPr="00393820" w:rsidRDefault="00DD402C" w:rsidP="00393820">
      <w:pPr>
        <w:pStyle w:val="a8"/>
        <w:ind w:firstLine="567"/>
        <w:jc w:val="both"/>
        <w:rPr>
          <w:rFonts w:ascii="inherit" w:eastAsia="Times New Roman" w:hAnsi="inherit" w:cs="Arial"/>
          <w:caps/>
          <w:color w:val="000000"/>
          <w:spacing w:val="33"/>
          <w:sz w:val="28"/>
          <w:szCs w:val="28"/>
          <w:lang w:eastAsia="ru-RU"/>
        </w:rPr>
      </w:pP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При необходимости профессиональную рекомендацию по настройке можно получить в </w:t>
      </w: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центре консультационной поддержки (ЦКП)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по адресу: </w:t>
      </w:r>
      <w:proofErr w:type="gramStart"/>
      <w:r w:rsidRPr="00393820">
        <w:rPr>
          <w:rFonts w:ascii="Times New Roman" w:hAnsi="Times New Roman" w:cs="Times New Roman"/>
          <w:color w:val="22252D"/>
          <w:sz w:val="28"/>
          <w:szCs w:val="28"/>
        </w:rPr>
        <w:t>г</w:t>
      </w:r>
      <w:proofErr w:type="gramEnd"/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. Уфа, ул. Октябрьской революции, д. 65 корп.1. Тел. </w:t>
      </w:r>
      <w:r w:rsidRPr="00393820">
        <w:rPr>
          <w:rFonts w:ascii="Times New Roman" w:hAnsi="Times New Roman" w:cs="Times New Roman"/>
          <w:b/>
          <w:color w:val="22252D"/>
          <w:sz w:val="28"/>
          <w:szCs w:val="28"/>
        </w:rPr>
        <w:t>+7 (347) 246-45-78</w:t>
      </w:r>
      <w:r w:rsidRPr="00393820">
        <w:rPr>
          <w:rFonts w:ascii="Times New Roman" w:hAnsi="Times New Roman" w:cs="Times New Roman"/>
          <w:color w:val="22252D"/>
          <w:sz w:val="28"/>
          <w:szCs w:val="28"/>
        </w:rPr>
        <w:t xml:space="preserve"> в будние дни с 8:30 до 17:30, перерыв на обед: 13:00-14:00.</w:t>
      </w:r>
    </w:p>
    <w:sectPr w:rsidR="00E2641C" w:rsidRPr="00393820" w:rsidSect="0039382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1BF3"/>
    <w:multiLevelType w:val="multilevel"/>
    <w:tmpl w:val="CDF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31D8"/>
    <w:rsid w:val="00085A66"/>
    <w:rsid w:val="00097FC1"/>
    <w:rsid w:val="000D2AF0"/>
    <w:rsid w:val="000F10A6"/>
    <w:rsid w:val="00175287"/>
    <w:rsid w:val="00183FE2"/>
    <w:rsid w:val="001933C6"/>
    <w:rsid w:val="001E2BB1"/>
    <w:rsid w:val="00212FA5"/>
    <w:rsid w:val="002240DC"/>
    <w:rsid w:val="0026570B"/>
    <w:rsid w:val="00296A98"/>
    <w:rsid w:val="002C787E"/>
    <w:rsid w:val="002F2BC3"/>
    <w:rsid w:val="00393820"/>
    <w:rsid w:val="003A31D8"/>
    <w:rsid w:val="00400D02"/>
    <w:rsid w:val="00470864"/>
    <w:rsid w:val="0047635B"/>
    <w:rsid w:val="004D202F"/>
    <w:rsid w:val="00512E9E"/>
    <w:rsid w:val="0051456A"/>
    <w:rsid w:val="00544E0C"/>
    <w:rsid w:val="0054704F"/>
    <w:rsid w:val="0056560B"/>
    <w:rsid w:val="005A2EE9"/>
    <w:rsid w:val="006311A3"/>
    <w:rsid w:val="0063478A"/>
    <w:rsid w:val="006E05A2"/>
    <w:rsid w:val="006F6D9A"/>
    <w:rsid w:val="007140FA"/>
    <w:rsid w:val="008A03C7"/>
    <w:rsid w:val="008B2B01"/>
    <w:rsid w:val="008E7567"/>
    <w:rsid w:val="00937B51"/>
    <w:rsid w:val="009C76F9"/>
    <w:rsid w:val="009E183A"/>
    <w:rsid w:val="009F051F"/>
    <w:rsid w:val="009F66E4"/>
    <w:rsid w:val="00A40CF2"/>
    <w:rsid w:val="00A65847"/>
    <w:rsid w:val="00A65B1B"/>
    <w:rsid w:val="00A76F63"/>
    <w:rsid w:val="00AC601C"/>
    <w:rsid w:val="00AD3957"/>
    <w:rsid w:val="00B55FF1"/>
    <w:rsid w:val="00C35547"/>
    <w:rsid w:val="00C43FA3"/>
    <w:rsid w:val="00D01E7E"/>
    <w:rsid w:val="00D43423"/>
    <w:rsid w:val="00D73EE5"/>
    <w:rsid w:val="00D9586B"/>
    <w:rsid w:val="00D97FF6"/>
    <w:rsid w:val="00DD402C"/>
    <w:rsid w:val="00E2641C"/>
    <w:rsid w:val="00E460FC"/>
    <w:rsid w:val="00EE2932"/>
    <w:rsid w:val="00F564F4"/>
    <w:rsid w:val="00F6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E"/>
  </w:style>
  <w:style w:type="paragraph" w:styleId="1">
    <w:name w:val="heading 1"/>
    <w:basedOn w:val="a"/>
    <w:next w:val="a"/>
    <w:link w:val="10"/>
    <w:uiPriority w:val="9"/>
    <w:qFormat/>
    <w:rsid w:val="000D2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3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3A31D8"/>
  </w:style>
  <w:style w:type="character" w:customStyle="1" w:styleId="views">
    <w:name w:val="views"/>
    <w:basedOn w:val="a0"/>
    <w:rsid w:val="003A31D8"/>
  </w:style>
  <w:style w:type="character" w:customStyle="1" w:styleId="rating">
    <w:name w:val="rating"/>
    <w:basedOn w:val="a0"/>
    <w:rsid w:val="003A31D8"/>
  </w:style>
  <w:style w:type="character" w:styleId="a3">
    <w:name w:val="Hyperlink"/>
    <w:basedOn w:val="a0"/>
    <w:uiPriority w:val="99"/>
    <w:semiHidden/>
    <w:unhideWhenUsed/>
    <w:rsid w:val="003A31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31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A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2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2A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D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402C"/>
  </w:style>
  <w:style w:type="paragraph" w:styleId="a8">
    <w:name w:val="No Spacing"/>
    <w:uiPriority w:val="1"/>
    <w:qFormat/>
    <w:rsid w:val="00E26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6" w:color="CCCCCC"/>
                <w:right w:val="none" w:sz="0" w:space="0" w:color="auto"/>
              </w:divBdr>
            </w:div>
            <w:div w:id="71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6" w:color="CCCCCC"/>
                <w:right w:val="none" w:sz="0" w:space="0" w:color="auto"/>
              </w:divBdr>
            </w:div>
            <w:div w:id="1075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6" w:color="CCCCCC"/>
                <w:right w:val="none" w:sz="0" w:space="0" w:color="auto"/>
              </w:divBdr>
            </w:div>
            <w:div w:id="32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6" w:color="CCCCCC"/>
                <w:right w:val="none" w:sz="0" w:space="0" w:color="auto"/>
              </w:divBdr>
            </w:div>
            <w:div w:id="95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6" w:color="CCCCCC"/>
                <w:right w:val="none" w:sz="0" w:space="0" w:color="auto"/>
              </w:divBdr>
            </w:div>
          </w:divsChild>
        </w:div>
        <w:div w:id="823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VasilievaTA</dc:creator>
  <cp:lastModifiedBy>Управляющий делами</cp:lastModifiedBy>
  <cp:revision>4</cp:revision>
  <cp:lastPrinted>2018-10-18T04:08:00Z</cp:lastPrinted>
  <dcterms:created xsi:type="dcterms:W3CDTF">2018-10-18T02:30:00Z</dcterms:created>
  <dcterms:modified xsi:type="dcterms:W3CDTF">2018-10-18T04:10:00Z</dcterms:modified>
</cp:coreProperties>
</file>