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60" w:vertAnchor="text" w:horzAnchor="margin" w:tblpXSpec="center" w:tblpY="2"/>
        <w:tblW w:w="10440" w:type="dxa"/>
        <w:tblLook w:val="04A0" w:firstRow="1" w:lastRow="0" w:firstColumn="1" w:lastColumn="0" w:noHBand="0" w:noVBand="1"/>
      </w:tblPr>
      <w:tblGrid>
        <w:gridCol w:w="4192"/>
        <w:gridCol w:w="2048"/>
        <w:gridCol w:w="4200"/>
      </w:tblGrid>
      <w:tr w:rsidR="00247149" w:rsidRPr="00127EE0" w:rsidTr="007912CA">
        <w:trPr>
          <w:trHeight w:val="1065"/>
        </w:trPr>
        <w:tc>
          <w:tcPr>
            <w:tcW w:w="4192" w:type="dxa"/>
            <w:tcBorders>
              <w:top w:val="nil"/>
              <w:left w:val="nil"/>
              <w:bottom w:val="triple" w:sz="4" w:space="0" w:color="auto"/>
              <w:right w:val="nil"/>
            </w:tcBorders>
          </w:tcPr>
          <w:p w:rsidR="00247149" w:rsidRDefault="00247149" w:rsidP="007912CA">
            <w:pPr>
              <w:spacing w:line="256" w:lineRule="auto"/>
              <w:jc w:val="center"/>
              <w:rPr>
                <w:b/>
                <w:sz w:val="20"/>
                <w:lang w:eastAsia="en-US"/>
              </w:rPr>
            </w:pPr>
          </w:p>
          <w:p w:rsidR="00247149" w:rsidRDefault="00247149" w:rsidP="007912CA">
            <w:pPr>
              <w:spacing w:line="256" w:lineRule="auto"/>
              <w:jc w:val="center"/>
              <w:rPr>
                <w:b/>
                <w:sz w:val="20"/>
                <w:lang w:eastAsia="en-US"/>
              </w:rPr>
            </w:pPr>
            <w:proofErr w:type="gramStart"/>
            <w:r>
              <w:rPr>
                <w:b/>
                <w:sz w:val="20"/>
                <w:lang w:eastAsia="en-US"/>
              </w:rPr>
              <w:t>АУЫЛ  БИЛӘМӘҺЕ</w:t>
            </w:r>
            <w:proofErr w:type="gramEnd"/>
            <w:r>
              <w:rPr>
                <w:b/>
                <w:sz w:val="20"/>
                <w:lang w:eastAsia="en-US"/>
              </w:rPr>
              <w:t xml:space="preserve"> ХАКИМИӘТЕ ИЛЬИНО-ПОЛЯНА АУЫЛ СОВЕТЫ МУНИЦИПАЛЬ РАЙОНЫНЫҢ БЛАГОВЕЩЕН РАЙОНЫ БАШКОРТОСТАН РЕСПУБЛИКА</w:t>
            </w:r>
            <w:r>
              <w:rPr>
                <w:b/>
                <w:sz w:val="20"/>
                <w:lang w:val="en-US" w:eastAsia="en-US"/>
              </w:rPr>
              <w:t>h</w:t>
            </w:r>
            <w:r>
              <w:rPr>
                <w:b/>
                <w:sz w:val="20"/>
                <w:lang w:eastAsia="en-US"/>
              </w:rPr>
              <w:t>Ы</w:t>
            </w:r>
          </w:p>
        </w:tc>
        <w:tc>
          <w:tcPr>
            <w:tcW w:w="2048" w:type="dxa"/>
            <w:tcBorders>
              <w:top w:val="nil"/>
              <w:left w:val="nil"/>
              <w:bottom w:val="triple" w:sz="4" w:space="0" w:color="auto"/>
              <w:right w:val="nil"/>
            </w:tcBorders>
            <w:hideMark/>
          </w:tcPr>
          <w:p w:rsidR="00247149" w:rsidRDefault="00247149" w:rsidP="007912CA">
            <w:pPr>
              <w:spacing w:line="256" w:lineRule="auto"/>
              <w:jc w:val="center"/>
              <w:rPr>
                <w:b/>
                <w:sz w:val="20"/>
                <w:lang w:eastAsia="en-US"/>
              </w:rPr>
            </w:pPr>
            <w:r>
              <w:rPr>
                <w:noProof/>
                <w:lang w:eastAsia="en-US"/>
              </w:rPr>
              <w:drawing>
                <wp:anchor distT="0" distB="0" distL="114300" distR="114300" simplePos="0" relativeHeight="251659264" behindDoc="1" locked="0" layoutInCell="1" allowOverlap="1">
                  <wp:simplePos x="0" y="0"/>
                  <wp:positionH relativeFrom="column">
                    <wp:posOffset>332105</wp:posOffset>
                  </wp:positionH>
                  <wp:positionV relativeFrom="paragraph">
                    <wp:posOffset>108585</wp:posOffset>
                  </wp:positionV>
                  <wp:extent cx="600075" cy="771525"/>
                  <wp:effectExtent l="0" t="0" r="0" b="0"/>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200" w:type="dxa"/>
            <w:tcBorders>
              <w:top w:val="nil"/>
              <w:left w:val="nil"/>
              <w:bottom w:val="triple" w:sz="4" w:space="0" w:color="auto"/>
              <w:right w:val="nil"/>
            </w:tcBorders>
          </w:tcPr>
          <w:p w:rsidR="00247149" w:rsidRDefault="00247149" w:rsidP="007912CA">
            <w:pPr>
              <w:pStyle w:val="5"/>
              <w:rPr>
                <w:rFonts w:ascii="Times New Roman" w:hAnsi="Times New Roman"/>
                <w:b w:val="0"/>
                <w:sz w:val="20"/>
                <w:lang w:eastAsia="en-US"/>
              </w:rPr>
            </w:pPr>
            <w:proofErr w:type="gramStart"/>
            <w:r>
              <w:rPr>
                <w:rFonts w:ascii="Times New Roman" w:hAnsi="Times New Roman"/>
                <w:sz w:val="20"/>
              </w:rPr>
              <w:t>СОВЕТ  СЕЛЬСКОГО</w:t>
            </w:r>
            <w:proofErr w:type="gramEnd"/>
            <w:r>
              <w:rPr>
                <w:rFonts w:ascii="Times New Roman" w:hAnsi="Times New Roman"/>
                <w:sz w:val="20"/>
              </w:rPr>
              <w:t xml:space="preserve"> ПОСЕЛЕНИЯ ИЛЬИНО-ПОЛЯНСКИЙ СЕЛЬСОВЕТ МУНИЦИПАЛЬНОГО РАЙОНА БЛАГОВЕЩЕНСКИЙ РАЙОН РЕСПУБЛИКИБАШКОРТОСТАН</w:t>
            </w:r>
          </w:p>
          <w:p w:rsidR="00247149" w:rsidRDefault="00247149" w:rsidP="007912CA">
            <w:pPr>
              <w:spacing w:line="256" w:lineRule="auto"/>
              <w:jc w:val="center"/>
              <w:rPr>
                <w:b/>
                <w:sz w:val="20"/>
                <w:lang w:eastAsia="en-US"/>
              </w:rPr>
            </w:pPr>
          </w:p>
        </w:tc>
      </w:tr>
    </w:tbl>
    <w:p w:rsidR="00247149" w:rsidRDefault="00247149" w:rsidP="00247149">
      <w:pPr>
        <w:jc w:val="center"/>
        <w:rPr>
          <w:b/>
          <w:sz w:val="28"/>
          <w:szCs w:val="28"/>
        </w:rPr>
      </w:pPr>
    </w:p>
    <w:p w:rsidR="00247149" w:rsidRDefault="00247149" w:rsidP="00247149">
      <w:pPr>
        <w:jc w:val="center"/>
        <w:rPr>
          <w:b/>
          <w:sz w:val="28"/>
          <w:szCs w:val="28"/>
        </w:rPr>
      </w:pPr>
      <w:r>
        <w:rPr>
          <w:b/>
          <w:sz w:val="28"/>
          <w:szCs w:val="28"/>
        </w:rPr>
        <w:t>КАРАР                                                               РЕШЕНИЕ</w:t>
      </w:r>
    </w:p>
    <w:p w:rsidR="00247149" w:rsidRDefault="00247149" w:rsidP="00247149">
      <w:pPr>
        <w:jc w:val="center"/>
        <w:rPr>
          <w:b/>
          <w:sz w:val="28"/>
          <w:szCs w:val="28"/>
        </w:rPr>
      </w:pPr>
    </w:p>
    <w:p w:rsidR="00247149" w:rsidRPr="00127EE0" w:rsidRDefault="00247149" w:rsidP="00247149">
      <w:pPr>
        <w:jc w:val="center"/>
        <w:rPr>
          <w:sz w:val="28"/>
          <w:szCs w:val="28"/>
        </w:rPr>
      </w:pPr>
      <w:r>
        <w:rPr>
          <w:sz w:val="28"/>
          <w:szCs w:val="28"/>
        </w:rPr>
        <w:t>18 июль 2025 г.</w:t>
      </w:r>
      <w:r>
        <w:rPr>
          <w:sz w:val="28"/>
          <w:szCs w:val="28"/>
        </w:rPr>
        <w:tab/>
        <w:t xml:space="preserve">                     №    </w:t>
      </w:r>
      <w:r w:rsidR="00EF6F62">
        <w:rPr>
          <w:sz w:val="28"/>
          <w:szCs w:val="28"/>
        </w:rPr>
        <w:t>25-5</w:t>
      </w:r>
      <w:r>
        <w:rPr>
          <w:sz w:val="28"/>
          <w:szCs w:val="28"/>
        </w:rPr>
        <w:t xml:space="preserve">                         18 июля 2025 г.</w:t>
      </w:r>
    </w:p>
    <w:p w:rsidR="00635B87" w:rsidRDefault="00635B87" w:rsidP="00635B87">
      <w:pPr>
        <w:shd w:val="clear" w:color="auto" w:fill="FFFFFF"/>
        <w:ind w:firstLine="567"/>
        <w:jc w:val="center"/>
        <w:rPr>
          <w:color w:val="000000"/>
          <w:sz w:val="28"/>
          <w:szCs w:val="28"/>
        </w:rPr>
      </w:pPr>
    </w:p>
    <w:p w:rsidR="00635B87" w:rsidRPr="00247149" w:rsidRDefault="00635B87" w:rsidP="00635B87">
      <w:pPr>
        <w:jc w:val="center"/>
        <w:rPr>
          <w:color w:val="000000"/>
          <w:sz w:val="28"/>
          <w:szCs w:val="28"/>
        </w:rPr>
      </w:pPr>
      <w:bookmarkStart w:id="0" w:name="_Hlk203665056"/>
      <w:bookmarkStart w:id="1" w:name="_GoBack"/>
      <w:r>
        <w:rPr>
          <w:b/>
          <w:bCs/>
          <w:color w:val="000000"/>
          <w:sz w:val="28"/>
          <w:szCs w:val="28"/>
        </w:rPr>
        <w:t xml:space="preserve">Об утверждении </w:t>
      </w:r>
      <w:r>
        <w:rPr>
          <w:b/>
          <w:bCs/>
          <w:color w:val="000000"/>
          <w:sz w:val="28"/>
          <w:szCs w:val="28"/>
        </w:rPr>
        <w:br/>
        <w:t xml:space="preserve">Положения о муниципальном контроле в сфере благоустройства </w:t>
      </w:r>
      <w:r>
        <w:rPr>
          <w:b/>
          <w:bCs/>
          <w:color w:val="000000"/>
          <w:sz w:val="28"/>
          <w:szCs w:val="28"/>
        </w:rPr>
        <w:br/>
        <w:t xml:space="preserve">на территории </w:t>
      </w:r>
      <w:r w:rsidR="00247149">
        <w:rPr>
          <w:b/>
          <w:bCs/>
          <w:color w:val="000000"/>
          <w:sz w:val="28"/>
          <w:szCs w:val="28"/>
        </w:rPr>
        <w:t>сельского поселения Ильино-Полянский сельсовет муниципального района Благовещенский район Республики Башкортостан</w:t>
      </w:r>
    </w:p>
    <w:p w:rsidR="00635B87" w:rsidRDefault="00635B87" w:rsidP="00635B87">
      <w:pPr>
        <w:ind w:firstLine="567"/>
        <w:jc w:val="center"/>
      </w:pPr>
      <w:r>
        <w:rPr>
          <w:color w:val="000000"/>
        </w:rPr>
        <w:t xml:space="preserve">                     </w:t>
      </w:r>
    </w:p>
    <w:bookmarkEnd w:id="0"/>
    <w:bookmarkEnd w:id="1"/>
    <w:p w:rsidR="00635B87" w:rsidRDefault="00635B87" w:rsidP="00635B87">
      <w:pPr>
        <w:shd w:val="clear" w:color="auto" w:fill="FFFFFF"/>
        <w:ind w:firstLine="567"/>
        <w:rPr>
          <w:b/>
          <w:color w:val="000000"/>
        </w:rPr>
      </w:pPr>
    </w:p>
    <w:p w:rsidR="00635B87" w:rsidRDefault="00635B87" w:rsidP="00635B87">
      <w:pPr>
        <w:shd w:val="clear" w:color="auto" w:fill="FFFFFF"/>
        <w:ind w:firstLine="567"/>
        <w:jc w:val="both"/>
        <w:rPr>
          <w:color w:val="000000"/>
        </w:rPr>
      </w:pPr>
      <w:r>
        <w:rPr>
          <w:color w:val="000000"/>
          <w:sz w:val="28"/>
          <w:szCs w:val="28"/>
        </w:rPr>
        <w:t xml:space="preserve">В соответствии с Федеральным законом от 31.07.2020 № 248-ФЗ </w:t>
      </w:r>
      <w:r w:rsidR="002767C2">
        <w:rPr>
          <w:color w:val="000000"/>
          <w:sz w:val="28"/>
          <w:szCs w:val="28"/>
        </w:rPr>
        <w:br/>
      </w:r>
      <w:r>
        <w:rPr>
          <w:color w:val="000000"/>
          <w:sz w:val="28"/>
          <w:szCs w:val="28"/>
        </w:rPr>
        <w:t>«О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w:t>
      </w:r>
      <w:r>
        <w:rPr>
          <w:sz w:val="28"/>
          <w:szCs w:val="28"/>
        </w:rPr>
        <w:t xml:space="preserve"> </w:t>
      </w:r>
      <w:r w:rsidR="00247149" w:rsidRPr="00247149">
        <w:rPr>
          <w:bCs/>
          <w:color w:val="000000"/>
          <w:sz w:val="28"/>
          <w:szCs w:val="28"/>
        </w:rPr>
        <w:t>сельского поселения Ильино-Полянский сельсовет муниципального района Благовещенский район Республики Башкортостан</w:t>
      </w:r>
      <w:r w:rsidR="00247149">
        <w:rPr>
          <w:bCs/>
          <w:color w:val="000000"/>
          <w:sz w:val="28"/>
          <w:szCs w:val="28"/>
        </w:rPr>
        <w:t xml:space="preserve">, Совет </w:t>
      </w:r>
      <w:r w:rsidR="00247149" w:rsidRPr="00247149">
        <w:rPr>
          <w:bCs/>
          <w:color w:val="000000"/>
          <w:sz w:val="28"/>
          <w:szCs w:val="28"/>
        </w:rPr>
        <w:t>сельского поселения Ильино-Полянский сельсовет муниципального района Благовещенский район Республики Башкортостан</w:t>
      </w:r>
    </w:p>
    <w:p w:rsidR="00635B87" w:rsidRDefault="00635B87" w:rsidP="00635B87">
      <w:pPr>
        <w:spacing w:before="240" w:line="360" w:lineRule="auto"/>
        <w:ind w:firstLine="567"/>
        <w:jc w:val="both"/>
        <w:rPr>
          <w:sz w:val="28"/>
          <w:szCs w:val="28"/>
        </w:rPr>
      </w:pPr>
      <w:r>
        <w:rPr>
          <w:color w:val="000000"/>
          <w:sz w:val="28"/>
          <w:szCs w:val="28"/>
        </w:rPr>
        <w:t>РЕШИЛ</w:t>
      </w:r>
      <w:r>
        <w:rPr>
          <w:sz w:val="28"/>
          <w:szCs w:val="28"/>
        </w:rPr>
        <w:t>:</w:t>
      </w:r>
    </w:p>
    <w:p w:rsidR="00635B87" w:rsidRDefault="00635B87" w:rsidP="00635B87">
      <w:pPr>
        <w:shd w:val="clear" w:color="auto" w:fill="FFFFFF"/>
        <w:ind w:firstLine="567"/>
        <w:jc w:val="both"/>
        <w:rPr>
          <w:color w:val="000000"/>
        </w:rPr>
      </w:pPr>
    </w:p>
    <w:p w:rsidR="00247149" w:rsidRDefault="00635B87" w:rsidP="00635B87">
      <w:pPr>
        <w:shd w:val="clear" w:color="auto" w:fill="FFFFFF"/>
        <w:ind w:firstLine="567"/>
        <w:jc w:val="both"/>
        <w:rPr>
          <w:color w:val="000000"/>
          <w:sz w:val="28"/>
          <w:szCs w:val="28"/>
        </w:rPr>
      </w:pPr>
      <w:r>
        <w:rPr>
          <w:color w:val="000000"/>
          <w:sz w:val="28"/>
          <w:szCs w:val="28"/>
        </w:rPr>
        <w:t xml:space="preserve">1. Утвердить прилагаемое Положение о муниципальном контроле в сфере благоустройства на территории </w:t>
      </w:r>
      <w:r w:rsidR="00247149" w:rsidRPr="00247149">
        <w:rPr>
          <w:bCs/>
          <w:color w:val="000000"/>
          <w:sz w:val="28"/>
          <w:szCs w:val="28"/>
        </w:rPr>
        <w:t>сельского поселения Ильино-Полянский сельсовет муниципального района Благовещенский район Республики Башкортостан</w:t>
      </w:r>
      <w:r w:rsidR="00247149">
        <w:rPr>
          <w:color w:val="000000"/>
          <w:sz w:val="28"/>
          <w:szCs w:val="28"/>
        </w:rPr>
        <w:t xml:space="preserve"> </w:t>
      </w:r>
    </w:p>
    <w:p w:rsidR="00247149" w:rsidRDefault="00247149" w:rsidP="00635B87">
      <w:pPr>
        <w:shd w:val="clear" w:color="auto" w:fill="FFFFFF"/>
        <w:ind w:firstLine="567"/>
        <w:jc w:val="both"/>
        <w:rPr>
          <w:color w:val="000000"/>
          <w:sz w:val="28"/>
          <w:szCs w:val="28"/>
        </w:rPr>
      </w:pPr>
    </w:p>
    <w:p w:rsidR="00DD7DC6" w:rsidRDefault="00DD7DC6" w:rsidP="00DD7DC6">
      <w:pPr>
        <w:pStyle w:val="a6"/>
        <w:numPr>
          <w:ilvl w:val="0"/>
          <w:numId w:val="2"/>
        </w:numPr>
        <w:tabs>
          <w:tab w:val="left" w:pos="567"/>
        </w:tabs>
        <w:jc w:val="both"/>
        <w:rPr>
          <w:rFonts w:ascii="Times New Roman" w:hAnsi="Times New Roman"/>
          <w:sz w:val="28"/>
          <w:szCs w:val="28"/>
        </w:rPr>
      </w:pPr>
      <w:r>
        <w:rPr>
          <w:rFonts w:ascii="Times New Roman" w:hAnsi="Times New Roman"/>
          <w:sz w:val="28"/>
          <w:szCs w:val="28"/>
        </w:rPr>
        <w:t xml:space="preserve">Решение </w:t>
      </w:r>
      <w:r w:rsidR="003145B6">
        <w:rPr>
          <w:rFonts w:ascii="Times New Roman" w:hAnsi="Times New Roman"/>
          <w:sz w:val="28"/>
          <w:szCs w:val="28"/>
        </w:rPr>
        <w:t xml:space="preserve">Совета </w:t>
      </w:r>
      <w:r w:rsidR="003145B6" w:rsidRPr="00DD7DC6">
        <w:rPr>
          <w:rFonts w:ascii="Times New Roman" w:hAnsi="Times New Roman"/>
          <w:sz w:val="28"/>
          <w:szCs w:val="28"/>
        </w:rPr>
        <w:t>сельского</w:t>
      </w:r>
      <w:r w:rsidRPr="00DD7DC6">
        <w:rPr>
          <w:rFonts w:ascii="Times New Roman" w:hAnsi="Times New Roman"/>
          <w:sz w:val="28"/>
          <w:szCs w:val="28"/>
        </w:rPr>
        <w:t xml:space="preserve"> поселения Ильино-Полянский сельсовет муниципального района Благовещенский район Республики Башкортостан от </w:t>
      </w:r>
      <w:r w:rsidR="003145B6">
        <w:rPr>
          <w:rFonts w:ascii="Times New Roman" w:hAnsi="Times New Roman"/>
          <w:sz w:val="28"/>
          <w:szCs w:val="28"/>
        </w:rPr>
        <w:t>26</w:t>
      </w:r>
      <w:r w:rsidRPr="00DD7DC6">
        <w:rPr>
          <w:rFonts w:ascii="Times New Roman" w:hAnsi="Times New Roman"/>
          <w:sz w:val="28"/>
          <w:szCs w:val="28"/>
        </w:rPr>
        <w:t>.1</w:t>
      </w:r>
      <w:r w:rsidR="003145B6">
        <w:rPr>
          <w:rFonts w:ascii="Times New Roman" w:hAnsi="Times New Roman"/>
          <w:sz w:val="28"/>
          <w:szCs w:val="28"/>
        </w:rPr>
        <w:t>0</w:t>
      </w:r>
      <w:r w:rsidRPr="00DD7DC6">
        <w:rPr>
          <w:rFonts w:ascii="Times New Roman" w:hAnsi="Times New Roman"/>
          <w:sz w:val="28"/>
          <w:szCs w:val="28"/>
        </w:rPr>
        <w:t>.202</w:t>
      </w:r>
      <w:r w:rsidR="003145B6">
        <w:rPr>
          <w:rFonts w:ascii="Times New Roman" w:hAnsi="Times New Roman"/>
          <w:sz w:val="28"/>
          <w:szCs w:val="28"/>
        </w:rPr>
        <w:t>1</w:t>
      </w:r>
      <w:r w:rsidRPr="00DD7DC6">
        <w:rPr>
          <w:rFonts w:ascii="Times New Roman" w:hAnsi="Times New Roman"/>
          <w:sz w:val="28"/>
          <w:szCs w:val="28"/>
        </w:rPr>
        <w:t xml:space="preserve"> года № </w:t>
      </w:r>
      <w:r w:rsidR="003145B6">
        <w:rPr>
          <w:rFonts w:ascii="Times New Roman" w:hAnsi="Times New Roman"/>
          <w:sz w:val="28"/>
          <w:szCs w:val="28"/>
        </w:rPr>
        <w:t>23-4</w:t>
      </w:r>
      <w:r w:rsidR="003145B6" w:rsidRPr="003145B6">
        <w:rPr>
          <w:color w:val="000000"/>
          <w:sz w:val="28"/>
          <w:szCs w:val="28"/>
        </w:rPr>
        <w:t xml:space="preserve"> </w:t>
      </w:r>
      <w:r w:rsidR="003145B6" w:rsidRPr="003145B6">
        <w:rPr>
          <w:rFonts w:ascii="Times New Roman" w:hAnsi="Times New Roman"/>
          <w:color w:val="000000"/>
          <w:sz w:val="28"/>
          <w:szCs w:val="28"/>
        </w:rPr>
        <w:t xml:space="preserve">«Об утверждении Положение о муниципальном контроле в сфере благоустройства на территории </w:t>
      </w:r>
      <w:r w:rsidR="003145B6" w:rsidRPr="003145B6">
        <w:rPr>
          <w:rFonts w:ascii="Times New Roman" w:hAnsi="Times New Roman"/>
          <w:bCs/>
          <w:color w:val="000000"/>
          <w:sz w:val="28"/>
          <w:szCs w:val="28"/>
        </w:rPr>
        <w:t>сельского поселения Ильино-Полянский сельсовет муниципального района Благовещенский район Республики Башкортостан</w:t>
      </w:r>
      <w:r w:rsidRPr="003145B6">
        <w:rPr>
          <w:rFonts w:ascii="Times New Roman" w:hAnsi="Times New Roman"/>
          <w:sz w:val="28"/>
          <w:szCs w:val="28"/>
        </w:rPr>
        <w:t>»</w:t>
      </w:r>
      <w:r w:rsidRPr="00DD7DC6">
        <w:rPr>
          <w:rFonts w:ascii="Times New Roman" w:hAnsi="Times New Roman"/>
          <w:sz w:val="28"/>
          <w:szCs w:val="28"/>
        </w:rPr>
        <w:t xml:space="preserve"> считать утратившим силу.</w:t>
      </w:r>
    </w:p>
    <w:p w:rsidR="003145B6" w:rsidRDefault="003145B6" w:rsidP="003145B6">
      <w:pPr>
        <w:pStyle w:val="a6"/>
        <w:tabs>
          <w:tab w:val="left" w:pos="567"/>
        </w:tabs>
        <w:ind w:left="900"/>
        <w:jc w:val="both"/>
        <w:rPr>
          <w:rFonts w:ascii="Times New Roman" w:hAnsi="Times New Roman"/>
          <w:sz w:val="28"/>
          <w:szCs w:val="28"/>
        </w:rPr>
      </w:pPr>
    </w:p>
    <w:p w:rsidR="00635B87" w:rsidRPr="003145B6" w:rsidRDefault="00635B87" w:rsidP="003145B6">
      <w:pPr>
        <w:pStyle w:val="a6"/>
        <w:numPr>
          <w:ilvl w:val="0"/>
          <w:numId w:val="2"/>
        </w:numPr>
        <w:tabs>
          <w:tab w:val="left" w:pos="567"/>
        </w:tabs>
        <w:jc w:val="both"/>
        <w:rPr>
          <w:rFonts w:ascii="Times New Roman" w:hAnsi="Times New Roman"/>
          <w:sz w:val="28"/>
          <w:szCs w:val="28"/>
        </w:rPr>
      </w:pPr>
      <w:r w:rsidRPr="003145B6">
        <w:rPr>
          <w:rFonts w:ascii="Times New Roman" w:hAnsi="Times New Roman"/>
          <w:color w:val="000000"/>
          <w:sz w:val="28"/>
          <w:szCs w:val="28"/>
        </w:rPr>
        <w:t>Настоящее решение вступает в силу со дня его официального опубликования, за исключением абзаца четвертого пункта 5.1 Положения, который вступает в силу с 1 сентября 2025 года.</w:t>
      </w:r>
    </w:p>
    <w:p w:rsidR="00635B87" w:rsidRPr="003145B6" w:rsidRDefault="00635B87" w:rsidP="00635B87">
      <w:pPr>
        <w:shd w:val="clear" w:color="auto" w:fill="FFFFFF"/>
        <w:ind w:firstLine="567"/>
        <w:jc w:val="both"/>
        <w:rPr>
          <w:color w:val="000000"/>
          <w:sz w:val="28"/>
          <w:szCs w:val="28"/>
        </w:rPr>
      </w:pPr>
    </w:p>
    <w:p w:rsidR="00635B87" w:rsidRDefault="00635B87" w:rsidP="00635B87">
      <w:pPr>
        <w:shd w:val="clear" w:color="auto" w:fill="FFFFFF"/>
        <w:ind w:firstLine="567"/>
        <w:jc w:val="both"/>
        <w:rPr>
          <w:color w:val="000000"/>
          <w:sz w:val="28"/>
          <w:szCs w:val="28"/>
        </w:rPr>
      </w:pPr>
    </w:p>
    <w:p w:rsidR="00635B87" w:rsidRDefault="00635B87" w:rsidP="00635B87">
      <w:pPr>
        <w:shd w:val="clear" w:color="auto" w:fill="FFFFFF"/>
        <w:ind w:firstLine="567"/>
        <w:jc w:val="both"/>
        <w:rPr>
          <w:color w:val="000000"/>
          <w:sz w:val="28"/>
          <w:szCs w:val="28"/>
        </w:rPr>
      </w:pPr>
    </w:p>
    <w:p w:rsidR="00635B87" w:rsidRDefault="00247149" w:rsidP="00635B87">
      <w:pPr>
        <w:ind w:firstLine="567"/>
        <w:rPr>
          <w:sz w:val="28"/>
          <w:szCs w:val="28"/>
        </w:rPr>
      </w:pPr>
      <w:r>
        <w:rPr>
          <w:sz w:val="28"/>
          <w:szCs w:val="28"/>
        </w:rPr>
        <w:t xml:space="preserve">Глава сельского </w:t>
      </w:r>
      <w:proofErr w:type="gramStart"/>
      <w:r>
        <w:rPr>
          <w:sz w:val="28"/>
          <w:szCs w:val="28"/>
        </w:rPr>
        <w:t>поселения :</w:t>
      </w:r>
      <w:proofErr w:type="gramEnd"/>
      <w:r>
        <w:rPr>
          <w:sz w:val="28"/>
          <w:szCs w:val="28"/>
        </w:rPr>
        <w:t xml:space="preserve">                                          С.П. </w:t>
      </w:r>
      <w:proofErr w:type="spellStart"/>
      <w:r>
        <w:rPr>
          <w:sz w:val="28"/>
          <w:szCs w:val="28"/>
        </w:rPr>
        <w:t>Рыхтеров</w:t>
      </w:r>
      <w:proofErr w:type="spellEnd"/>
    </w:p>
    <w:p w:rsidR="00635B87" w:rsidRDefault="00635B87" w:rsidP="00635B87">
      <w:pPr>
        <w:tabs>
          <w:tab w:val="left" w:pos="1000"/>
          <w:tab w:val="left" w:pos="2552"/>
        </w:tabs>
        <w:jc w:val="both"/>
        <w:rPr>
          <w:sz w:val="28"/>
          <w:szCs w:val="28"/>
        </w:rPr>
      </w:pPr>
    </w:p>
    <w:p w:rsidR="00635B87" w:rsidRDefault="00635B87" w:rsidP="00635B87">
      <w:pPr>
        <w:tabs>
          <w:tab w:val="left" w:pos="1000"/>
          <w:tab w:val="left" w:pos="2552"/>
        </w:tabs>
        <w:jc w:val="both"/>
        <w:rPr>
          <w:sz w:val="28"/>
          <w:szCs w:val="28"/>
        </w:rPr>
      </w:pPr>
    </w:p>
    <w:p w:rsidR="00635B87" w:rsidRDefault="00635B87" w:rsidP="00635B87">
      <w:pPr>
        <w:spacing w:line="240" w:lineRule="exact"/>
        <w:ind w:firstLine="709"/>
        <w:jc w:val="both"/>
        <w:rPr>
          <w:color w:val="000000"/>
        </w:rPr>
      </w:pPr>
    </w:p>
    <w:p w:rsidR="00635B87" w:rsidRDefault="00635B87" w:rsidP="00635B87">
      <w:pPr>
        <w:rPr>
          <w:color w:val="000000"/>
        </w:rPr>
        <w:sectPr w:rsidR="00635B87" w:rsidSect="00635B87">
          <w:headerReference w:type="default" r:id="rId8"/>
          <w:pgSz w:w="11906" w:h="16838"/>
          <w:pgMar w:top="1134" w:right="567" w:bottom="1134" w:left="1134" w:header="720" w:footer="720" w:gutter="0"/>
          <w:cols w:space="720"/>
          <w:titlePg/>
          <w:docGrid w:linePitch="326"/>
        </w:sectPr>
      </w:pPr>
    </w:p>
    <w:p w:rsidR="00635B87" w:rsidRDefault="00635B87" w:rsidP="00635B87">
      <w:pPr>
        <w:tabs>
          <w:tab w:val="num" w:pos="200"/>
        </w:tabs>
        <w:ind w:left="5670"/>
        <w:outlineLvl w:val="0"/>
      </w:pPr>
      <w:r>
        <w:lastRenderedPageBreak/>
        <w:t>УТВЕРЖДЕНО</w:t>
      </w:r>
    </w:p>
    <w:p w:rsidR="00635B87" w:rsidRPr="00247149" w:rsidRDefault="00635B87" w:rsidP="00247149">
      <w:pPr>
        <w:ind w:left="5670"/>
        <w:rPr>
          <w:bCs/>
          <w:color w:val="000000"/>
        </w:rPr>
      </w:pPr>
      <w:r>
        <w:rPr>
          <w:color w:val="000000"/>
        </w:rPr>
        <w:t xml:space="preserve">решением </w:t>
      </w:r>
      <w:r w:rsidR="00247149" w:rsidRPr="00247149">
        <w:rPr>
          <w:bCs/>
          <w:color w:val="000000"/>
        </w:rPr>
        <w:t>Совета сельского поселения Ильино-Полянский сельсовет МР Благовещенский район РБ</w:t>
      </w:r>
    </w:p>
    <w:p w:rsidR="00247149" w:rsidRDefault="00247149" w:rsidP="00247149">
      <w:pPr>
        <w:ind w:left="5670"/>
        <w:rPr>
          <w:color w:val="000000"/>
        </w:rPr>
      </w:pPr>
    </w:p>
    <w:p w:rsidR="00635B87" w:rsidRDefault="00635B87" w:rsidP="00635B87">
      <w:pPr>
        <w:ind w:left="5670"/>
      </w:pPr>
      <w:r>
        <w:t xml:space="preserve">от </w:t>
      </w:r>
      <w:proofErr w:type="gramStart"/>
      <w:r>
        <w:t>«</w:t>
      </w:r>
      <w:r w:rsidR="00247149">
        <w:t xml:space="preserve"> 18</w:t>
      </w:r>
      <w:proofErr w:type="gramEnd"/>
      <w:r w:rsidR="00247149">
        <w:t xml:space="preserve"> </w:t>
      </w:r>
      <w:r>
        <w:t>»</w:t>
      </w:r>
      <w:r w:rsidR="00247149">
        <w:t xml:space="preserve"> июля</w:t>
      </w:r>
      <w:r>
        <w:t xml:space="preserve"> 202</w:t>
      </w:r>
      <w:r w:rsidR="00247149">
        <w:t>5</w:t>
      </w:r>
      <w:r>
        <w:t xml:space="preserve">     № ___</w:t>
      </w:r>
    </w:p>
    <w:p w:rsidR="00635B87" w:rsidRDefault="00635B87" w:rsidP="00635B87">
      <w:pPr>
        <w:ind w:firstLine="567"/>
        <w:jc w:val="right"/>
        <w:rPr>
          <w:color w:val="000000"/>
          <w:sz w:val="28"/>
          <w:szCs w:val="28"/>
        </w:rPr>
      </w:pPr>
    </w:p>
    <w:p w:rsidR="005E025A" w:rsidRDefault="005E025A" w:rsidP="00635B87">
      <w:pPr>
        <w:ind w:firstLine="567"/>
        <w:jc w:val="right"/>
        <w:rPr>
          <w:color w:val="000000"/>
          <w:sz w:val="28"/>
          <w:szCs w:val="28"/>
        </w:rPr>
      </w:pPr>
    </w:p>
    <w:p w:rsidR="00635B87" w:rsidRDefault="00635B87" w:rsidP="00635B87">
      <w:pPr>
        <w:spacing w:line="360" w:lineRule="auto"/>
        <w:jc w:val="center"/>
        <w:rPr>
          <w:b/>
          <w:bCs/>
          <w:color w:val="000000"/>
          <w:sz w:val="28"/>
          <w:szCs w:val="28"/>
        </w:rPr>
      </w:pPr>
      <w:r>
        <w:rPr>
          <w:b/>
          <w:bCs/>
          <w:color w:val="000000"/>
          <w:sz w:val="28"/>
          <w:szCs w:val="28"/>
        </w:rPr>
        <w:t xml:space="preserve">Положение </w:t>
      </w:r>
    </w:p>
    <w:p w:rsidR="00635B87" w:rsidRDefault="00635B87" w:rsidP="000D58FA">
      <w:pPr>
        <w:spacing w:line="360" w:lineRule="auto"/>
        <w:jc w:val="center"/>
        <w:rPr>
          <w:i/>
          <w:iCs/>
          <w:color w:val="000000"/>
        </w:rPr>
      </w:pPr>
      <w:r>
        <w:rPr>
          <w:b/>
          <w:bCs/>
          <w:color w:val="000000"/>
          <w:sz w:val="28"/>
          <w:szCs w:val="28"/>
        </w:rPr>
        <w:t xml:space="preserve">о муниципальном контроле в сфере благоустройства </w:t>
      </w:r>
      <w:r>
        <w:rPr>
          <w:b/>
          <w:bCs/>
          <w:color w:val="000000"/>
          <w:sz w:val="28"/>
          <w:szCs w:val="28"/>
        </w:rPr>
        <w:br/>
        <w:t xml:space="preserve">на территории </w:t>
      </w:r>
      <w:r w:rsidR="000D58FA">
        <w:rPr>
          <w:b/>
          <w:bCs/>
          <w:color w:val="000000"/>
          <w:sz w:val="28"/>
          <w:szCs w:val="28"/>
        </w:rPr>
        <w:t>сельского поселения Ильино-</w:t>
      </w:r>
      <w:r w:rsidR="00DD2B18">
        <w:rPr>
          <w:b/>
          <w:bCs/>
          <w:color w:val="000000"/>
          <w:sz w:val="28"/>
          <w:szCs w:val="28"/>
        </w:rPr>
        <w:t>Полянский</w:t>
      </w:r>
      <w:r w:rsidR="000D58FA">
        <w:rPr>
          <w:b/>
          <w:bCs/>
          <w:color w:val="000000"/>
          <w:sz w:val="28"/>
          <w:szCs w:val="28"/>
        </w:rPr>
        <w:t xml:space="preserve"> сельсовет </w:t>
      </w:r>
      <w:r w:rsidR="00DD2B18">
        <w:rPr>
          <w:b/>
          <w:bCs/>
          <w:color w:val="000000"/>
          <w:sz w:val="28"/>
          <w:szCs w:val="28"/>
        </w:rPr>
        <w:t>муниципального</w:t>
      </w:r>
      <w:r w:rsidR="000D58FA">
        <w:rPr>
          <w:b/>
          <w:bCs/>
          <w:color w:val="000000"/>
          <w:sz w:val="28"/>
          <w:szCs w:val="28"/>
        </w:rPr>
        <w:t xml:space="preserve"> района Благовещенский район Республики Башкортостан</w:t>
      </w:r>
    </w:p>
    <w:p w:rsidR="00635B87" w:rsidRDefault="00635B87" w:rsidP="00635B87">
      <w:pPr>
        <w:spacing w:line="360" w:lineRule="auto"/>
        <w:ind w:firstLine="709"/>
        <w:jc w:val="both"/>
      </w:pP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организации </w:t>
      </w:r>
      <w:r>
        <w:rPr>
          <w:rFonts w:ascii="Times New Roman" w:hAnsi="Times New Roman" w:cs="Times New Roman"/>
          <w:color w:val="000000"/>
          <w:sz w:val="28"/>
          <w:szCs w:val="28"/>
        </w:rPr>
        <w:br/>
        <w:t xml:space="preserve">и осуществления муниципального контроля в сфере благоустройства на территории </w:t>
      </w:r>
      <w:r w:rsidR="00247149" w:rsidRPr="00247149">
        <w:rPr>
          <w:rFonts w:ascii="Times New Roman" w:hAnsi="Times New Roman" w:cs="Times New Roman"/>
          <w:bCs/>
          <w:color w:val="000000"/>
          <w:sz w:val="28"/>
          <w:szCs w:val="28"/>
        </w:rPr>
        <w:t>сельского поселения Ильино-Полянский сельсовет муниципального района Благовещенский район Республики Башкортостан</w:t>
      </w:r>
      <w:r w:rsidRPr="00247149">
        <w:rPr>
          <w:rFonts w:ascii="Times New Roman" w:hAnsi="Times New Roman" w:cs="Times New Roman"/>
          <w:color w:val="000000"/>
          <w:sz w:val="28"/>
          <w:szCs w:val="28"/>
        </w:rPr>
        <w:t xml:space="preserve"> </w:t>
      </w:r>
      <w:r w:rsidR="002767C2" w:rsidRPr="00247149">
        <w:rPr>
          <w:rFonts w:ascii="Times New Roman" w:hAnsi="Times New Roman" w:cs="Times New Roman"/>
          <w:color w:val="000000"/>
          <w:sz w:val="28"/>
          <w:szCs w:val="28"/>
        </w:rPr>
        <w:br/>
      </w:r>
      <w:r>
        <w:rPr>
          <w:rFonts w:ascii="Times New Roman" w:hAnsi="Times New Roman" w:cs="Times New Roman"/>
          <w:color w:val="000000"/>
          <w:sz w:val="28"/>
          <w:szCs w:val="28"/>
        </w:rPr>
        <w:t>(далее – муниципальный контроль в сфере благоустройства).</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контроля в сфере благоустройства является: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соблюдение юридическими лицами, индивидуальными предпринимателями и физическими лицами (далее – контролируемые лица) обязательных требований установленных Правилами благоустройства, в том числе требований к обеспечению доступности для инвалидов объектов социальной, инженерной и транспортной инфраструктуры и предоставляемых услуг, установленных нормативными правовыми актами в области благоустройства территорий и за нарушение которых законодательством предусмотрена административная ответственность;</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исполнение решений, принимаемых по результатам контрольных мероприятий.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Муниципальный контроль в сфере благоустройства на территории </w:t>
      </w:r>
      <w:r w:rsidR="00247149" w:rsidRPr="00247149">
        <w:rPr>
          <w:rFonts w:ascii="Times New Roman" w:hAnsi="Times New Roman" w:cs="Times New Roman"/>
          <w:bCs/>
          <w:color w:val="000000"/>
          <w:sz w:val="28"/>
          <w:szCs w:val="28"/>
        </w:rPr>
        <w:t>сельского поселения Ильино-Полянский сельсовет муниципального района Благовещенский район Республики Башкортостан</w:t>
      </w:r>
      <w:r>
        <w:rPr>
          <w:rFonts w:ascii="Times New Roman" w:hAnsi="Times New Roman" w:cs="Times New Roman"/>
          <w:color w:val="000000"/>
          <w:sz w:val="24"/>
          <w:szCs w:val="28"/>
        </w:rPr>
        <w:t xml:space="preserve"> </w:t>
      </w:r>
      <w:r>
        <w:rPr>
          <w:rFonts w:ascii="Times New Roman" w:hAnsi="Times New Roman" w:cs="Times New Roman"/>
          <w:color w:val="000000"/>
          <w:sz w:val="28"/>
          <w:szCs w:val="28"/>
        </w:rPr>
        <w:t xml:space="preserve">осуществляется администрацией </w:t>
      </w:r>
      <w:r w:rsidR="00247149" w:rsidRPr="00247149">
        <w:rPr>
          <w:rFonts w:ascii="Times New Roman" w:hAnsi="Times New Roman" w:cs="Times New Roman"/>
          <w:bCs/>
          <w:color w:val="000000"/>
          <w:sz w:val="28"/>
          <w:szCs w:val="28"/>
        </w:rPr>
        <w:lastRenderedPageBreak/>
        <w:t>сельского поселения Ильино-Полянский сельсовет муниципального района Благовещенский район Республики Башкортостан</w:t>
      </w:r>
      <w:r>
        <w:rPr>
          <w:rFonts w:ascii="Times New Roman" w:hAnsi="Times New Roman" w:cs="Times New Roman"/>
          <w:color w:val="000000"/>
          <w:sz w:val="24"/>
          <w:szCs w:val="28"/>
        </w:rPr>
        <w:t xml:space="preserve"> </w:t>
      </w:r>
      <w:r>
        <w:rPr>
          <w:rFonts w:ascii="Times New Roman" w:hAnsi="Times New Roman" w:cs="Times New Roman"/>
          <w:color w:val="000000"/>
          <w:sz w:val="28"/>
          <w:szCs w:val="28"/>
        </w:rPr>
        <w:t>(далее – Администрация).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Должностными лицами Администрации, уполномоченными осуществлять муниципальный контроль в сфере благоустройства, являются </w:t>
      </w:r>
      <w:r w:rsidR="00247149">
        <w:rPr>
          <w:rFonts w:ascii="Times New Roman" w:hAnsi="Times New Roman" w:cs="Times New Roman"/>
          <w:color w:val="000000"/>
          <w:sz w:val="28"/>
          <w:szCs w:val="28"/>
        </w:rPr>
        <w:t>Глава сельского поселения</w:t>
      </w:r>
      <w:r>
        <w:rPr>
          <w:rFonts w:ascii="Times New Roman" w:hAnsi="Times New Roman" w:cs="Times New Roman"/>
          <w:color w:val="000000"/>
          <w:sz w:val="28"/>
          <w:szCs w:val="28"/>
        </w:rPr>
        <w:t xml:space="preserve"> (далее – должностные лица, уполномоченные осуществлять муниципальный контроль в сфере благоустройства).</w:t>
      </w:r>
      <w:r>
        <w:rPr>
          <w:rStyle w:val="a8"/>
          <w:color w:val="000000"/>
          <w:sz w:val="28"/>
          <w:szCs w:val="28"/>
        </w:rPr>
        <w:footnoteReference w:id="1"/>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Должностными лицами Администрации, уполномоченными на принятие решений о проведении контрольных мероприятий и обязательных профилактических визитов являются Глава </w:t>
      </w:r>
      <w:r w:rsidR="00247149" w:rsidRPr="00247149">
        <w:rPr>
          <w:rFonts w:ascii="Times New Roman" w:hAnsi="Times New Roman" w:cs="Times New Roman"/>
          <w:bCs/>
          <w:color w:val="000000"/>
          <w:sz w:val="28"/>
          <w:szCs w:val="28"/>
        </w:rPr>
        <w:t>сельского поселения Ильино-Полянский сельсовет муниципального района Благовещенский район Республики Башкортостан</w:t>
      </w:r>
      <w:r>
        <w:rPr>
          <w:rFonts w:ascii="Times New Roman" w:hAnsi="Times New Roman" w:cs="Times New Roman"/>
          <w:color w:val="000000"/>
          <w:sz w:val="28"/>
          <w:szCs w:val="28"/>
        </w:rPr>
        <w:t xml:space="preserve"> в должностные обязанности которого в соответствии с его должностной инструкцией входит осуществление полномочий по муниципальному контролю в сфере благоустройства и лицо его замещающее (далее – Глава Администрации).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w:t>
      </w:r>
      <w:r>
        <w:rPr>
          <w:rFonts w:ascii="Times New Roman" w:hAnsi="Times New Roman" w:cs="Times New Roman"/>
          <w:color w:val="000000"/>
          <w:sz w:val="28"/>
          <w:szCs w:val="28"/>
        </w:rPr>
        <w:br/>
        <w:t xml:space="preserve">в соответствии с Федеральным законом от 31.07.2020 № 248-ФЗ </w:t>
      </w:r>
      <w:r>
        <w:rPr>
          <w:rFonts w:ascii="Times New Roman" w:hAnsi="Times New Roman" w:cs="Times New Roman"/>
          <w:color w:val="000000"/>
          <w:sz w:val="28"/>
          <w:szCs w:val="28"/>
        </w:rPr>
        <w:b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Fonts w:ascii="Times New Roman" w:hAnsi="Times New Roman" w:cs="Times New Roman"/>
          <w:color w:val="000000"/>
          <w:sz w:val="28"/>
          <w:szCs w:val="28"/>
        </w:rPr>
        <w:lastRenderedPageBreak/>
        <w:t>закона № 248-ФЗ, Федерального закона от 06.10.2003 № 131-ФЗ «Об общих принципах организации местного самоуправления в Российской Федерации».</w:t>
      </w:r>
    </w:p>
    <w:p w:rsidR="005E025A" w:rsidRDefault="005E025A"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p>
    <w:p w:rsidR="005E025A" w:rsidRDefault="005E025A"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Объектами муниципального контроля в сфере благоустройства являются: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деятельность, действия (бездействие) контролируемых лиц, в рамках которых должны соблюдаться требования, установленные Правилами благоустройства территории, и требования к обеспечению доступности для инвалидов объектов социальной, инженерной и транспортной инфраструктуры </w:t>
      </w:r>
      <w:r>
        <w:rPr>
          <w:rFonts w:ascii="Times New Roman" w:hAnsi="Times New Roman" w:cs="Times New Roman"/>
          <w:color w:val="000000"/>
          <w:sz w:val="28"/>
          <w:szCs w:val="28"/>
        </w:rPr>
        <w:br/>
        <w:t>и предоставляемых услуг, в том числе предъявляемые к контролируемым лицам, осуществляющим деятельность, действия (бездействие);</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результаты деятельности контролируемых лиц, к которым предъявляются требования, установленные Правилами благоустройства территории, </w:t>
      </w:r>
      <w:r>
        <w:rPr>
          <w:rFonts w:ascii="Times New Roman" w:hAnsi="Times New Roman" w:cs="Times New Roman"/>
          <w:color w:val="000000"/>
          <w:sz w:val="28"/>
          <w:szCs w:val="28"/>
        </w:rPr>
        <w:br/>
        <w:t>и требования к обеспечению доступности для инвалидов объектов социальной, инженерной и транспортной инфраструктур и предоставляемых услуг;</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здания, помещения, сооружения, линейные объекты, земельные, водные </w:t>
      </w:r>
      <w:r>
        <w:rPr>
          <w:rFonts w:ascii="Times New Roman" w:hAnsi="Times New Roman" w:cs="Times New Roman"/>
          <w:color w:val="000000"/>
          <w:sz w:val="28"/>
          <w:szCs w:val="28"/>
        </w:rPr>
        <w:br/>
        <w:t xml:space="preserve">и лесные участки, оборудование, устройства, предметы, материалы, объекты </w:t>
      </w:r>
      <w:r>
        <w:rPr>
          <w:rFonts w:ascii="Times New Roman" w:hAnsi="Times New Roman" w:cs="Times New Roman"/>
          <w:color w:val="000000"/>
          <w:sz w:val="28"/>
          <w:szCs w:val="28"/>
        </w:rPr>
        <w:br/>
        <w:t xml:space="preserve">и элементы благоустройства, другие объекты, которыми граждане и организации владеют и (или) пользуются и к которым предъявляются требования, установленные Правилами благоустройства территории и требования </w:t>
      </w:r>
      <w:r>
        <w:rPr>
          <w:rFonts w:ascii="Times New Roman" w:hAnsi="Times New Roman" w:cs="Times New Roman"/>
          <w:color w:val="000000"/>
          <w:sz w:val="28"/>
          <w:szCs w:val="28"/>
        </w:rPr>
        <w:br/>
        <w:t xml:space="preserve">к обеспечению доступности для инвалидов объектов социальной, инженерной </w:t>
      </w:r>
      <w:r>
        <w:rPr>
          <w:rFonts w:ascii="Times New Roman" w:hAnsi="Times New Roman" w:cs="Times New Roman"/>
          <w:color w:val="000000"/>
          <w:sz w:val="28"/>
          <w:szCs w:val="28"/>
        </w:rPr>
        <w:br/>
        <w:t>и транспортной инфраструктур и предоставляемых услуг (далее - объекты контроля).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sz w:val="28"/>
        </w:rPr>
      </w:pPr>
      <w:r>
        <w:rPr>
          <w:rFonts w:ascii="Times New Roman" w:hAnsi="Times New Roman" w:cs="Times New Roman"/>
          <w:sz w:val="28"/>
        </w:rPr>
        <w:t>1.7. Администрацией в рамках муниципального контроля в сфере благоустройства обеспечивается учет объектов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Учет объектов контроля осуществляется посредством сбора, обработки, анализа и учета сведений об объектах контроля, представляемых контролируемыми лицами, информации, получаемой в рамках межведомственного взаимодействия, а также общедоступной информации.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sz w:val="28"/>
        </w:rPr>
      </w:pPr>
      <w:r>
        <w:rPr>
          <w:rFonts w:ascii="Times New Roman" w:hAnsi="Times New Roman" w:cs="Times New Roman"/>
          <w:sz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bookmarkStart w:id="2" w:name="Par61"/>
      <w:bookmarkEnd w:id="2"/>
      <w:r>
        <w:rPr>
          <w:rFonts w:ascii="Times New Roman" w:hAnsi="Times New Roman" w:cs="Times New Roman"/>
          <w:color w:val="000000"/>
          <w:sz w:val="28"/>
          <w:szCs w:val="28"/>
        </w:rPr>
        <w:t xml:space="preserve">1.8. Муниципальный контроль в сфере благоустройства осуществляется </w:t>
      </w:r>
      <w:r>
        <w:rPr>
          <w:rFonts w:ascii="Times New Roman" w:hAnsi="Times New Roman" w:cs="Times New Roman"/>
          <w:color w:val="000000"/>
          <w:sz w:val="28"/>
          <w:szCs w:val="28"/>
        </w:rPr>
        <w:br/>
        <w:t>в соответствии с настоящим Положением.</w:t>
      </w:r>
    </w:p>
    <w:p w:rsidR="00635B87" w:rsidRDefault="00635B87" w:rsidP="001B1D02">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p>
    <w:p w:rsidR="00635B87" w:rsidRDefault="00635B87" w:rsidP="001B1D02">
      <w:pPr>
        <w:pStyle w:val="ConsPlusNormal"/>
        <w:shd w:val="clear" w:color="auto" w:fill="FFFFFF" w:themeFill="background1"/>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2.1. Администрация осуществляет муниципальный контроль в сфере благоустройства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2.2.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 использует индикаторы риска нарушения обязательных требований.</w:t>
      </w: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Индикаторы риска нарушения обязательных требований указаны </w:t>
      </w:r>
      <w:r>
        <w:rPr>
          <w:rFonts w:ascii="Times New Roman" w:hAnsi="Times New Roman" w:cs="Times New Roman"/>
          <w:bCs/>
          <w:color w:val="000000"/>
          <w:sz w:val="28"/>
          <w:szCs w:val="28"/>
        </w:rPr>
        <w:br/>
        <w:t>в Приложении № 1 к настоящему Положению.</w:t>
      </w: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В рамках муниципального контроля в сфере благоустройства плановые контрольные мероприятия не проводятся, отнесение объектов контроля </w:t>
      </w:r>
      <w:r>
        <w:rPr>
          <w:rFonts w:ascii="Times New Roman" w:hAnsi="Times New Roman" w:cs="Times New Roman"/>
          <w:bCs/>
          <w:color w:val="000000"/>
          <w:sz w:val="28"/>
          <w:szCs w:val="28"/>
        </w:rPr>
        <w:br/>
        <w:t>к категориям риска не осуществляется, критерии риска не устанавливаются.</w:t>
      </w:r>
    </w:p>
    <w:p w:rsidR="00635B87" w:rsidRDefault="00635B87" w:rsidP="00635B87">
      <w:pPr>
        <w:pStyle w:val="ConsPlusNormal"/>
        <w:spacing w:line="360" w:lineRule="auto"/>
        <w:ind w:firstLine="709"/>
        <w:jc w:val="both"/>
        <w:rPr>
          <w:rFonts w:ascii="Times New Roman" w:hAnsi="Times New Roman" w:cs="Times New Roman"/>
          <w:b/>
          <w:bCs/>
          <w:color w:val="000000"/>
          <w:sz w:val="28"/>
          <w:szCs w:val="28"/>
        </w:rPr>
      </w:pPr>
    </w:p>
    <w:p w:rsidR="00635B87" w:rsidRDefault="00635B87" w:rsidP="001B1D02">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635B87" w:rsidRDefault="00635B87" w:rsidP="00635B87">
      <w:pPr>
        <w:pStyle w:val="ConsPlusNormal"/>
        <w:ind w:firstLine="709"/>
        <w:jc w:val="both"/>
        <w:rPr>
          <w:rFonts w:ascii="Times New Roman" w:hAnsi="Times New Roman" w:cs="Times New Roman"/>
          <w:b/>
          <w:bCs/>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3.2. Администрация ежегодно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Утвержденная программа профилактики размещается на официальном сайте Администрации.</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Администрации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3.4. При осуществлении Администрацией муниципального контроля </w:t>
      </w:r>
      <w:r>
        <w:rPr>
          <w:rFonts w:ascii="Times New Roman" w:hAnsi="Times New Roman" w:cs="Times New Roman"/>
          <w:color w:val="000000"/>
          <w:sz w:val="28"/>
          <w:szCs w:val="28"/>
        </w:rPr>
        <w:br/>
        <w:t>в сфере благоустройства могут проводиться следующие виды профилактических мероприятий:</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1) информирование;</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объявление предостережения;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консультирование;</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профилактический визит.</w:t>
      </w:r>
    </w:p>
    <w:p w:rsidR="00635B87" w:rsidRDefault="00635B87" w:rsidP="00635B87">
      <w:pPr>
        <w:spacing w:line="360" w:lineRule="auto"/>
        <w:ind w:firstLine="709"/>
        <w:jc w:val="both"/>
        <w:rPr>
          <w:color w:val="000000"/>
          <w:sz w:val="28"/>
          <w:szCs w:val="28"/>
          <w:shd w:val="clear" w:color="auto" w:fill="FFFFFF"/>
        </w:rPr>
      </w:pPr>
      <w:r>
        <w:rPr>
          <w:color w:val="000000"/>
          <w:sz w:val="28"/>
          <w:szCs w:val="28"/>
        </w:rPr>
        <w:t xml:space="preserve">3.5. Информирование осуществляется посредством размещения сведений, предусмотренных частью 3 стати 46 Федерального закона № 248-ФЗ </w:t>
      </w:r>
      <w:r>
        <w:rPr>
          <w:color w:val="000000"/>
          <w:sz w:val="28"/>
          <w:szCs w:val="28"/>
        </w:rPr>
        <w:br/>
        <w:t>на официальном сайте Администрации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35B87" w:rsidRDefault="00635B87" w:rsidP="00635B87">
      <w:pPr>
        <w:spacing w:line="360" w:lineRule="auto"/>
        <w:ind w:firstLine="709"/>
        <w:jc w:val="both"/>
        <w:rPr>
          <w:color w:val="000000"/>
          <w:sz w:val="28"/>
          <w:szCs w:val="28"/>
        </w:rPr>
      </w:pPr>
      <w:r>
        <w:rPr>
          <w:color w:val="000000"/>
          <w:sz w:val="28"/>
          <w:szCs w:val="28"/>
        </w:rPr>
        <w:t xml:space="preserve">Размещенные сведения на указанном официальном сайте Администрации поддерживаются в актуальном состоянии и обновляются в срок не позднее </w:t>
      </w:r>
      <w:r>
        <w:rPr>
          <w:color w:val="000000"/>
          <w:sz w:val="28"/>
          <w:szCs w:val="28"/>
        </w:rPr>
        <w:br/>
        <w:t>5 рабочих дней с момента их изменения.</w:t>
      </w:r>
    </w:p>
    <w:p w:rsidR="00635B87" w:rsidRDefault="00635B87" w:rsidP="00635B87">
      <w:pPr>
        <w:spacing w:line="360" w:lineRule="auto"/>
        <w:ind w:firstLine="709"/>
        <w:jc w:val="both"/>
        <w:rPr>
          <w:color w:val="000000"/>
          <w:sz w:val="28"/>
          <w:szCs w:val="28"/>
        </w:rPr>
      </w:pPr>
      <w:r>
        <w:rPr>
          <w:color w:val="000000"/>
          <w:sz w:val="28"/>
          <w:szCs w:val="28"/>
        </w:rPr>
        <w:t>3.6.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 xml:space="preserve">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35B87" w:rsidRDefault="00635B87" w:rsidP="00635B87">
      <w:pPr>
        <w:spacing w:line="360" w:lineRule="auto"/>
        <w:ind w:firstLine="709"/>
        <w:jc w:val="both"/>
        <w:rPr>
          <w:color w:val="000000"/>
          <w:sz w:val="28"/>
          <w:szCs w:val="28"/>
        </w:rPr>
      </w:pPr>
      <w:r>
        <w:rPr>
          <w:color w:val="00000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Администрация осуществляет учет объявленных им предостережений </w:t>
      </w:r>
      <w:r>
        <w:rPr>
          <w:rFonts w:ascii="Times New Roman" w:hAnsi="Times New Roman" w:cs="Times New Roman"/>
          <w:color w:val="000000"/>
          <w:sz w:val="28"/>
          <w:szCs w:val="28"/>
        </w:rPr>
        <w:br/>
        <w:t xml:space="preserve">о недопустимости нарушения обязательных требований и использует соответствующие данные для проведения иных профилактических мероприятий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и контрольных мероприятий.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Pr>
          <w:rFonts w:ascii="Times New Roman" w:hAnsi="Times New Roman" w:cs="Times New Roman"/>
          <w:color w:val="000000"/>
          <w:sz w:val="28"/>
          <w:szCs w:val="28"/>
        </w:rPr>
        <w:lastRenderedPageBreak/>
        <w:t xml:space="preserve">возражение в отношении указанного предостережения в течение 20 рабочих дней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со дня получения указанного предостережения.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Возражение направляется контролируемым лицом в Администрацию </w:t>
      </w:r>
      <w:r>
        <w:rPr>
          <w:rFonts w:ascii="Times New Roman" w:hAnsi="Times New Roman" w:cs="Times New Roman"/>
          <w:color w:val="000000"/>
          <w:sz w:val="28"/>
          <w:szCs w:val="28"/>
        </w:rPr>
        <w:br/>
        <w:t xml:space="preserve">на бумажном носителе почтовым отправлением, в виде электронного документа на указанный в предостережении адрес электронной почты Администрации, нарочно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 xml:space="preserve">с отметкой о получении либо с использованием Единого портала государственных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и муниципальных услуг (функций) (далее – Единый портал).</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Возражение в отношении предостережения должно содержать:</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Pr>
          <w:rFonts w:ascii="Times New Roman" w:hAnsi="Times New Roman" w:cs="Times New Roman"/>
          <w:color w:val="000000"/>
          <w:sz w:val="28"/>
          <w:szCs w:val="28"/>
        </w:rPr>
        <w:br/>
        <w:t>и почтовый адрес, по которым должен быть направлен ответ;</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сведения о предостережении и должностном лице, направившем такое предостережение;</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доводы, на основании которых контролируемое лицо не согласен </w:t>
      </w:r>
      <w:r>
        <w:rPr>
          <w:rFonts w:ascii="Times New Roman" w:hAnsi="Times New Roman" w:cs="Times New Roman"/>
          <w:color w:val="000000"/>
          <w:sz w:val="28"/>
          <w:szCs w:val="28"/>
        </w:rPr>
        <w:br/>
        <w:t>с предостережением (с приложением подтверждающих указанные доводы сведений и (или) документов).</w:t>
      </w:r>
    </w:p>
    <w:p w:rsidR="00635B87" w:rsidRDefault="00635B87" w:rsidP="00635B87">
      <w:pPr>
        <w:autoSpaceDE w:val="0"/>
        <w:autoSpaceDN w:val="0"/>
        <w:adjustRightInd w:val="0"/>
        <w:spacing w:line="360" w:lineRule="auto"/>
        <w:ind w:firstLine="709"/>
        <w:jc w:val="both"/>
        <w:rPr>
          <w:color w:val="000000"/>
          <w:sz w:val="28"/>
          <w:szCs w:val="28"/>
          <w:lang w:eastAsia="zh-CN"/>
        </w:rPr>
      </w:pPr>
      <w:r>
        <w:rPr>
          <w:color w:val="000000"/>
          <w:sz w:val="28"/>
          <w:szCs w:val="28"/>
          <w:lang w:eastAsia="zh-CN"/>
        </w:rPr>
        <w:t>Возражение подлежит рассмотрению Администрацией в срок не более 10 рабочих дней со дня его регистрации.</w:t>
      </w:r>
    </w:p>
    <w:p w:rsidR="00635B87" w:rsidRDefault="00635B87" w:rsidP="00635B87">
      <w:pPr>
        <w:autoSpaceDE w:val="0"/>
        <w:autoSpaceDN w:val="0"/>
        <w:adjustRightInd w:val="0"/>
        <w:spacing w:line="360" w:lineRule="auto"/>
        <w:ind w:firstLine="709"/>
        <w:jc w:val="both"/>
        <w:rPr>
          <w:rFonts w:ascii="TimesNewRomanPSMT" w:eastAsiaTheme="minorHAnsi" w:hAnsi="TimesNewRomanPSMT" w:cs="TimesNewRomanPSMT"/>
          <w:lang w:eastAsia="en-US"/>
        </w:rPr>
      </w:pPr>
      <w:r>
        <w:rPr>
          <w:color w:val="000000"/>
          <w:sz w:val="28"/>
          <w:szCs w:val="28"/>
        </w:rPr>
        <w:t xml:space="preserve">В результате рассмотрения возражения контролируемому лицу </w:t>
      </w:r>
      <w:r>
        <w:rPr>
          <w:color w:val="000000"/>
          <w:sz w:val="28"/>
          <w:szCs w:val="28"/>
        </w:rPr>
        <w:br/>
        <w:t xml:space="preserve">в письменной форме или в форме электронного документа направляется ответ </w:t>
      </w:r>
      <w:r>
        <w:rPr>
          <w:color w:val="000000"/>
          <w:sz w:val="28"/>
          <w:szCs w:val="28"/>
        </w:rPr>
        <w:br/>
        <w:t xml:space="preserve">с информацией о согласии или несогласии с возражением. В случае несогласия </w:t>
      </w:r>
      <w:r>
        <w:rPr>
          <w:color w:val="000000"/>
          <w:sz w:val="28"/>
          <w:szCs w:val="28"/>
        </w:rPr>
        <w:br/>
        <w:t>с возражением в ответе указываются соответствующие обоснования.</w:t>
      </w:r>
    </w:p>
    <w:p w:rsidR="00635B87" w:rsidRDefault="00635B87" w:rsidP="00635B87">
      <w:pPr>
        <w:pStyle w:val="a6"/>
        <w:tabs>
          <w:tab w:val="left" w:pos="1134"/>
        </w:tabs>
        <w:spacing w:line="360" w:lineRule="auto"/>
        <w:ind w:left="0" w:firstLine="709"/>
        <w:jc w:val="both"/>
      </w:pPr>
      <w:r>
        <w:rPr>
          <w:rFonts w:ascii="Times New Roman" w:hAnsi="Times New Roman"/>
          <w:color w:val="000000"/>
          <w:sz w:val="28"/>
          <w:szCs w:val="28"/>
        </w:rPr>
        <w:t>3.7. Консультирование контролируемых лиц и их представителей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Личный прием граждан проводится Главой Администрации и (или) должностными лицами, уполномоченными осуществлять муниципальный контроль в сфере благоустройства. Информация о месте приема, а также об установленных </w:t>
      </w:r>
      <w:r>
        <w:rPr>
          <w:rFonts w:ascii="Times New Roman" w:hAnsi="Times New Roman" w:cs="Times New Roman"/>
          <w:color w:val="000000"/>
          <w:sz w:val="28"/>
          <w:szCs w:val="28"/>
        </w:rPr>
        <w:br/>
        <w:t xml:space="preserve">для приема днях и часах размещается на официальном сайте Администрации </w:t>
      </w:r>
      <w:r>
        <w:rPr>
          <w:rFonts w:ascii="Times New Roman" w:hAnsi="Times New Roman" w:cs="Times New Roman"/>
          <w:color w:val="000000"/>
          <w:sz w:val="28"/>
          <w:szCs w:val="28"/>
        </w:rPr>
        <w:br/>
        <w:t>в специальном разделе, посвященном контрольной деятельности.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Консультирование осуществляется в устной или письменной форме </w:t>
      </w:r>
      <w:r>
        <w:rPr>
          <w:rFonts w:ascii="Times New Roman" w:hAnsi="Times New Roman" w:cs="Times New Roman"/>
          <w:color w:val="000000"/>
          <w:sz w:val="28"/>
          <w:szCs w:val="28"/>
        </w:rPr>
        <w:br/>
        <w:t>по следующим вопросам:</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в сфере благоустройства;</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профилактических и контрольных мероприятий, установленных настоящим Положением;</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Консультирование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1) контролируемым лицом представлен письменный запрос </w:t>
      </w:r>
      <w:r>
        <w:rPr>
          <w:rFonts w:ascii="Times New Roman" w:hAnsi="Times New Roman" w:cs="Times New Roman"/>
          <w:color w:val="000000"/>
          <w:sz w:val="28"/>
          <w:szCs w:val="28"/>
        </w:rPr>
        <w:br/>
        <w:t>о представлении письменного ответа по вопросам консультирования;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2) за время консультирования предоставить в устной форме ответ </w:t>
      </w:r>
      <w:r>
        <w:rPr>
          <w:rFonts w:ascii="Times New Roman" w:hAnsi="Times New Roman" w:cs="Times New Roman"/>
          <w:color w:val="000000"/>
          <w:sz w:val="28"/>
          <w:szCs w:val="28"/>
        </w:rPr>
        <w:br/>
        <w:t>на поставленные вопросы невозможно;</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w:t>
      </w:r>
      <w:r>
        <w:rPr>
          <w:rFonts w:ascii="Times New Roman" w:hAnsi="Times New Roman" w:cs="Times New Roman"/>
          <w:color w:val="000000"/>
          <w:sz w:val="28"/>
          <w:szCs w:val="28"/>
        </w:rPr>
        <w:br/>
        <w:t>в соответствии с законодательством Российской Федерации.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w:t>
      </w:r>
      <w:r>
        <w:rPr>
          <w:rFonts w:ascii="Times New Roman" w:hAnsi="Times New Roman" w:cs="Times New Roman"/>
          <w:sz w:val="28"/>
          <w:szCs w:val="28"/>
        </w:rPr>
        <w:br/>
        <w:t xml:space="preserve">к принадлежащим ему объектам контроля, а также о видах, содержании </w:t>
      </w:r>
      <w:r>
        <w:rPr>
          <w:rFonts w:ascii="Times New Roman" w:hAnsi="Times New Roman" w:cs="Times New Roman"/>
          <w:sz w:val="28"/>
          <w:szCs w:val="28"/>
        </w:rPr>
        <w:br/>
        <w:t xml:space="preserve">и об интенсивности контрольных мероприятий, проводимых в отношении объектов контроля, а должностное лицо, уполномоченное осуществлять муниципальный контроль в сфере благоустройства осуществляет ознакомление </w:t>
      </w:r>
      <w:r>
        <w:rPr>
          <w:rFonts w:ascii="Times New Roman" w:hAnsi="Times New Roman" w:cs="Times New Roman"/>
          <w:sz w:val="28"/>
          <w:szCs w:val="28"/>
        </w:rPr>
        <w:br/>
        <w:t>с объектом контроля и проводит оценку уровня соблюдения контролируемым лицом обязательных требований.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3.9. Профилактический визит проводится по инициативе Администрации (обязательный профилактический визит) или по инициативе контролируемого лица.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3.10. Обязательный профилактический визит проводится в случаях, предусмотренных пунктом 4 части 1 статьи 52.1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обязательного профилактического визита не может превышать 10 рабочих дней и может быть продлен на срок, необходимый </w:t>
      </w:r>
      <w:r>
        <w:rPr>
          <w:rFonts w:ascii="Times New Roman" w:hAnsi="Times New Roman" w:cs="Times New Roman"/>
          <w:color w:val="000000"/>
          <w:sz w:val="28"/>
          <w:szCs w:val="28"/>
        </w:rPr>
        <w:br/>
        <w:t>для проведения экспертизы, испытаний.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Pr>
          <w:rFonts w:ascii="Times New Roman" w:hAnsi="Times New Roman" w:cs="Times New Roman"/>
          <w:color w:val="000000"/>
          <w:sz w:val="28"/>
          <w:szCs w:val="28"/>
        </w:rPr>
        <w:br/>
        <w:t xml:space="preserve">в порядке, предусмотренном статьей 90 Федерального закона № 248-ФЗ </w:t>
      </w:r>
      <w:r>
        <w:rPr>
          <w:rFonts w:ascii="Times New Roman" w:hAnsi="Times New Roman" w:cs="Times New Roman"/>
          <w:color w:val="000000"/>
          <w:sz w:val="28"/>
          <w:szCs w:val="28"/>
        </w:rPr>
        <w:br/>
        <w:t>для контрольных мероприятий.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до окончания проведения обязательного профилактического визита.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 Профилактический визит по инициативе контролируемого лица проводится в соответствии со статьей 52.2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подается посредством Единого портала.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рассматривает заявление в течение 10 рабочих дней </w:t>
      </w:r>
      <w:r>
        <w:rPr>
          <w:rFonts w:ascii="Times New Roman" w:hAnsi="Times New Roman" w:cs="Times New Roman"/>
          <w:color w:val="000000"/>
          <w:sz w:val="28"/>
          <w:szCs w:val="28"/>
        </w:rPr>
        <w:br/>
        <w:t xml:space="preserve">и принимает решение о проведении профилактического визита либо об отказе </w:t>
      </w:r>
      <w:r>
        <w:rPr>
          <w:rFonts w:ascii="Times New Roman" w:hAnsi="Times New Roman" w:cs="Times New Roman"/>
          <w:color w:val="000000"/>
          <w:sz w:val="28"/>
          <w:szCs w:val="28"/>
        </w:rPr>
        <w:br/>
        <w:t>в его проведении по основаниям, предусмотренным частью 4 статьи 52.2 Федерального закона № 248-ФЗ, о чем уведомляет контролируемое лицо.</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принятия решения о проведении профилактического визита по заявлению контролируемого лица Администрация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Контролируемое лицо вправе отозвать заявление либо направить отказ </w:t>
      </w:r>
      <w:r>
        <w:rPr>
          <w:rFonts w:ascii="Times New Roman" w:hAnsi="Times New Roman" w:cs="Times New Roman"/>
          <w:color w:val="000000"/>
          <w:sz w:val="28"/>
          <w:szCs w:val="28"/>
        </w:rPr>
        <w:br/>
        <w:t xml:space="preserve">от проведения профилактического визита, уведомив об этом Администрацию </w:t>
      </w:r>
      <w:r>
        <w:rPr>
          <w:rFonts w:ascii="Times New Roman" w:hAnsi="Times New Roman" w:cs="Times New Roman"/>
          <w:color w:val="000000"/>
          <w:sz w:val="28"/>
          <w:szCs w:val="28"/>
        </w:rPr>
        <w:br/>
        <w:t>не позднее чем за 5 рабочих дней до даты его проведения.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при проведении профилактического визита установлено,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контроля в сфере благоустройства незамедлительно направляет информацию об этом Главе Администрации для принятия решения о проведении контрольных мероприятий.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rsidR="00635B87" w:rsidRDefault="00635B87" w:rsidP="00635B87">
      <w:pPr>
        <w:pStyle w:val="ConsPlusNormal"/>
        <w:spacing w:line="360" w:lineRule="auto"/>
        <w:ind w:firstLine="709"/>
        <w:jc w:val="both"/>
        <w:rPr>
          <w:rFonts w:ascii="Times New Roman" w:hAnsi="Times New Roman" w:cs="Times New Roman"/>
          <w:b/>
          <w:bCs/>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Муниципальный контроль в сфере благоустройства осуществляется путем проведения контрольных мероприятий со взаимодействием </w:t>
      </w:r>
      <w:r>
        <w:rPr>
          <w:rFonts w:ascii="Times New Roman" w:hAnsi="Times New Roman" w:cs="Times New Roman"/>
          <w:color w:val="000000"/>
          <w:sz w:val="28"/>
          <w:szCs w:val="28"/>
        </w:rPr>
        <w:br/>
        <w:t xml:space="preserve">с контролируемым лицом и контрольных мероприятий без взаимодействия </w:t>
      </w:r>
      <w:r>
        <w:rPr>
          <w:rFonts w:ascii="Times New Roman" w:hAnsi="Times New Roman" w:cs="Times New Roman"/>
          <w:color w:val="000000"/>
          <w:sz w:val="28"/>
          <w:szCs w:val="28"/>
        </w:rPr>
        <w:br/>
        <w:t>с контролируемым лицом.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При осуществлении муниципального контроля в сфере благоустройства плановые контрольные мероприятия не проводятся.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При осуществлении муниципального контроля в сфере благоустройства проводятся следующие внеплановые контрольные мероприятия </w:t>
      </w:r>
      <w:r>
        <w:rPr>
          <w:rFonts w:ascii="Times New Roman" w:hAnsi="Times New Roman" w:cs="Times New Roman"/>
          <w:color w:val="000000"/>
          <w:sz w:val="28"/>
          <w:szCs w:val="28"/>
        </w:rPr>
        <w:br/>
        <w:t>с взаимодействием с контролируемым лицом: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инспекционный визит;</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рейдовый осмотр;</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документарная проверка;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Контрольные мероприятия с взаимодействием Администрацией проводятся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по основаниям, предусмотренным пунктами 1, 3-5, 7, 9 части 1 статьи 57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Контрольные мероприятия с взаимодействием проводятся только </w:t>
      </w:r>
      <w:r>
        <w:rPr>
          <w:rFonts w:ascii="Times New Roman" w:hAnsi="Times New Roman" w:cs="Times New Roman"/>
          <w:color w:val="000000"/>
          <w:sz w:val="28"/>
          <w:szCs w:val="28"/>
        </w:rPr>
        <w:br/>
        <w:t>по согласованию с органами прокуратуры, за исключением случаев, установленных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 Без взаимодействия с контролируемым лицом осуществляются следующие контрольные мероприятия: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t xml:space="preserve"> </w:t>
      </w:r>
      <w:r>
        <w:rPr>
          <w:rFonts w:ascii="Times New Roman" w:hAnsi="Times New Roman" w:cs="Times New Roman"/>
          <w:color w:val="000000"/>
          <w:sz w:val="28"/>
          <w:szCs w:val="28"/>
        </w:rPr>
        <w:t>наблюдение за соблюдением обязательных требований;</w:t>
      </w:r>
    </w:p>
    <w:p w:rsidR="00635B87" w:rsidRDefault="00635B87" w:rsidP="00635B87">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t xml:space="preserve"> </w:t>
      </w:r>
      <w:r>
        <w:rPr>
          <w:rFonts w:ascii="Times New Roman" w:hAnsi="Times New Roman" w:cs="Times New Roman"/>
          <w:color w:val="000000"/>
          <w:sz w:val="28"/>
          <w:szCs w:val="28"/>
        </w:rPr>
        <w:t>выездное обследование.</w:t>
      </w:r>
    </w:p>
    <w:p w:rsidR="00635B87" w:rsidRDefault="00635B87" w:rsidP="00635B87">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Контрольные мероприятий без взаимодействия проводятся должностными лицами, уполномоченными осуществлять муниципальный контроль в сфере благоустройства, на основании заданий Главы Администрации, включая задания, содержащиеся в планах работы Администрации, в том числе в случаях, установленных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4.5. Контрольные мероприятия могут проводиться путем совершения должностным лицом, уполномоченным на осуществление муниципального контроля в сфере благоустройства и лицами, привлекаемыми к проведению контрольного мероприятия, контрольных действий в порядке, определенном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Наблюдение за соблюдением обязательных требований организуется </w:t>
      </w:r>
      <w:r>
        <w:rPr>
          <w:rFonts w:ascii="Times New Roman" w:hAnsi="Times New Roman" w:cs="Times New Roman"/>
          <w:sz w:val="28"/>
          <w:szCs w:val="28"/>
        </w:rPr>
        <w:br/>
        <w:t xml:space="preserve">и проводится в порядке, предусмотренном статьей 74 Федерального закона </w:t>
      </w:r>
      <w:r>
        <w:rPr>
          <w:rFonts w:ascii="Times New Roman" w:hAnsi="Times New Roman" w:cs="Times New Roman"/>
          <w:sz w:val="28"/>
          <w:szCs w:val="28"/>
        </w:rPr>
        <w:br/>
        <w:t xml:space="preserve">№ 248-ФЗ путем сбора, анализа данных об объектах контроля, имеющихся </w:t>
      </w:r>
      <w:r>
        <w:rPr>
          <w:rFonts w:ascii="Times New Roman" w:hAnsi="Times New Roman" w:cs="Times New Roman"/>
          <w:sz w:val="28"/>
          <w:szCs w:val="28"/>
        </w:rPr>
        <w:br/>
        <w:t xml:space="preserve">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Pr>
          <w:rFonts w:ascii="Times New Roman" w:hAnsi="Times New Roman" w:cs="Times New Roman"/>
          <w:sz w:val="28"/>
          <w:szCs w:val="28"/>
        </w:rPr>
        <w:b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rFonts w:ascii="Times New Roman" w:hAnsi="Times New Roman" w:cs="Times New Roman"/>
          <w:sz w:val="28"/>
          <w:szCs w:val="28"/>
        </w:rPr>
        <w:br/>
      </w:r>
      <w:r>
        <w:rPr>
          <w:rFonts w:ascii="Times New Roman" w:hAnsi="Times New Roman" w:cs="Times New Roman"/>
          <w:sz w:val="28"/>
          <w:szCs w:val="28"/>
        </w:rPr>
        <w:lastRenderedPageBreak/>
        <w:t>в автоматическом режиме технических средств фиксации правонарушений, имеющих функции фото- и киносъемки, видеозаписи.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w:t>
      </w:r>
      <w:r>
        <w:rPr>
          <w:rFonts w:ascii="Times New Roman" w:hAnsi="Times New Roman" w:cs="Times New Roman"/>
          <w:sz w:val="28"/>
          <w:szCs w:val="28"/>
        </w:rPr>
        <w:b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статьи 74 </w:t>
      </w:r>
      <w:r w:rsidR="002767C2">
        <w:rPr>
          <w:rFonts w:ascii="Times New Roman" w:hAnsi="Times New Roman" w:cs="Times New Roman"/>
          <w:sz w:val="28"/>
          <w:szCs w:val="28"/>
        </w:rPr>
        <w:br/>
      </w:r>
      <w:r>
        <w:rPr>
          <w:rFonts w:ascii="Times New Roman" w:hAnsi="Times New Roman" w:cs="Times New Roman"/>
          <w:sz w:val="28"/>
          <w:szCs w:val="28"/>
        </w:rPr>
        <w:t>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наблюдения за соблюдением обязательных требований устанавливается в задании Главы Администрации на его осуществление.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4.7. 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инструментальное обследование (с применением видеозаписи);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испытание.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выездного обследования устанавливается в задании Главы Администрации на его осуществление.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в котором указываются сведения, установленные частью 1 статьи 64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Контрольное мероприятие, предусматривающее взаимодействие </w:t>
      </w:r>
      <w:r>
        <w:rPr>
          <w:rFonts w:ascii="Times New Roman" w:hAnsi="Times New Roman" w:cs="Times New Roman"/>
          <w:sz w:val="28"/>
          <w:szCs w:val="28"/>
        </w:rPr>
        <w:b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 Администрация в соответствии со статьей 32 Федерального закона </w:t>
      </w:r>
      <w:r>
        <w:rPr>
          <w:rFonts w:ascii="Times New Roman" w:hAnsi="Times New Roman" w:cs="Times New Roman"/>
          <w:sz w:val="28"/>
          <w:szCs w:val="28"/>
        </w:rPr>
        <w:b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 соответствии со статьей 34 Федерального закона </w:t>
      </w:r>
      <w:r>
        <w:rPr>
          <w:rFonts w:ascii="Times New Roman" w:hAnsi="Times New Roman" w:cs="Times New Roman"/>
          <w:sz w:val="28"/>
          <w:szCs w:val="28"/>
        </w:rPr>
        <w:b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4.10. 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инспекционного визита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инструментальное обследование;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истребование документов</w:t>
      </w:r>
      <w:r w:rsidR="00F6191B">
        <w:rPr>
          <w:rFonts w:ascii="Times New Roman" w:hAnsi="Times New Roman" w:cs="Times New Roman"/>
          <w:sz w:val="28"/>
          <w:szCs w:val="28"/>
        </w:rPr>
        <w:t xml:space="preserve">, </w:t>
      </w:r>
      <w:r w:rsidR="00F6191B" w:rsidRPr="00F6191B">
        <w:rPr>
          <w:rFonts w:ascii="Times New Roman" w:hAnsi="Times New Roman" w:cs="Times New Roman"/>
          <w:sz w:val="28"/>
          <w:szCs w:val="28"/>
        </w:rPr>
        <w:t>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или управление производственным объектом.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рейдового осмотра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истребование документов;</w:t>
      </w:r>
    </w:p>
    <w:p w:rsidR="00F6191B"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r w:rsidR="00F6191B">
        <w:rPr>
          <w:rFonts w:ascii="Times New Roman" w:hAnsi="Times New Roman" w:cs="Times New Roman"/>
          <w:sz w:val="28"/>
          <w:szCs w:val="28"/>
        </w:rPr>
        <w:t>.</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4.12. Документарная проверка организуется и проводится в порядке, предусмотренном статьей 72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w:t>
      </w:r>
      <w:r>
        <w:rPr>
          <w:rFonts w:ascii="Times New Roman" w:hAnsi="Times New Roman" w:cs="Times New Roman"/>
          <w:sz w:val="28"/>
          <w:szCs w:val="28"/>
        </w:rPr>
        <w:br/>
        <w:t>об административных правонарушениях и иные документы о результатах</w:t>
      </w:r>
      <w:r w:rsidR="0098185A">
        <w:rPr>
          <w:rFonts w:ascii="Times New Roman" w:hAnsi="Times New Roman" w:cs="Times New Roman"/>
          <w:sz w:val="28"/>
          <w:szCs w:val="28"/>
        </w:rPr>
        <w:t>,</w:t>
      </w:r>
      <w:r>
        <w:rPr>
          <w:rFonts w:ascii="Times New Roman" w:hAnsi="Times New Roman" w:cs="Times New Roman"/>
          <w:sz w:val="28"/>
          <w:szCs w:val="28"/>
        </w:rPr>
        <w:t xml:space="preserve"> осуществленных в отношении этих контролируемых лиц муниципального контроля в сфере благоустройства.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документарной проверки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получение письменных объяснений;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истребование документов;</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экспертиза.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документарной проверки не может превышать 10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w:t>
      </w:r>
      <w:r w:rsidR="002767C2">
        <w:rPr>
          <w:rFonts w:ascii="Times New Roman" w:hAnsi="Times New Roman" w:cs="Times New Roman"/>
          <w:sz w:val="28"/>
          <w:szCs w:val="28"/>
        </w:rPr>
        <w:br/>
      </w:r>
      <w:r>
        <w:rPr>
          <w:rFonts w:ascii="Times New Roman" w:hAnsi="Times New Roman" w:cs="Times New Roman"/>
          <w:sz w:val="28"/>
          <w:szCs w:val="28"/>
        </w:rPr>
        <w:t>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выездной проверки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истребование документов;</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выездной проверки не может превышать 10 рабочих дней. </w:t>
      </w:r>
      <w:r w:rsidR="002767C2">
        <w:rPr>
          <w:rFonts w:ascii="Times New Roman" w:hAnsi="Times New Roman" w:cs="Times New Roman"/>
          <w:sz w:val="28"/>
          <w:szCs w:val="28"/>
        </w:rPr>
        <w:br/>
      </w:r>
      <w:r>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Pr>
          <w:rFonts w:ascii="Times New Roman" w:hAnsi="Times New Roman" w:cs="Times New Roman"/>
          <w:sz w:val="28"/>
          <w:szCs w:val="28"/>
        </w:rPr>
        <w:br/>
      </w:r>
      <w:r>
        <w:rPr>
          <w:rFonts w:ascii="Times New Roman" w:hAnsi="Times New Roman" w:cs="Times New Roman"/>
          <w:sz w:val="28"/>
          <w:szCs w:val="28"/>
        </w:rPr>
        <w:lastRenderedPageBreak/>
        <w:t xml:space="preserve">50 часов для малого предприятия и 15 часов для </w:t>
      </w:r>
      <w:proofErr w:type="gramStart"/>
      <w:r>
        <w:rPr>
          <w:rFonts w:ascii="Times New Roman" w:hAnsi="Times New Roman" w:cs="Times New Roman"/>
          <w:sz w:val="28"/>
          <w:szCs w:val="28"/>
        </w:rPr>
        <w:t>микропредприятия</w:t>
      </w:r>
      <w:proofErr w:type="gramEnd"/>
      <w:r>
        <w:rPr>
          <w:rFonts w:ascii="Times New Roman" w:hAnsi="Times New Roman" w:cs="Times New Roman"/>
          <w:sz w:val="28"/>
          <w:szCs w:val="28"/>
        </w:rPr>
        <w:t xml:space="preserve"> и которая для микропредприятия не может продолжаться более 40 часов.</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w:t>
      </w:r>
      <w:r>
        <w:rPr>
          <w:rFonts w:ascii="Times New Roman" w:hAnsi="Times New Roman" w:cs="Times New Roman"/>
          <w:sz w:val="28"/>
          <w:szCs w:val="28"/>
        </w:rPr>
        <w:br/>
        <w:t>на осуществление муниципального контроля в сфере благоустройства.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контроль в сфере благоустройства составляет акт </w:t>
      </w:r>
      <w:r>
        <w:rPr>
          <w:rFonts w:ascii="Times New Roman" w:hAnsi="Times New Roman" w:cs="Times New Roman"/>
          <w:sz w:val="28"/>
          <w:szCs w:val="28"/>
        </w:rPr>
        <w:br/>
        <w:t xml:space="preserve">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контроль в сфере благоустройства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w:t>
      </w:r>
      <w:r>
        <w:rPr>
          <w:rFonts w:ascii="Times New Roman" w:hAnsi="Times New Roman" w:cs="Times New Roman"/>
          <w:sz w:val="28"/>
          <w:szCs w:val="28"/>
        </w:rPr>
        <w:br/>
        <w:t>с контролируемым лицом.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4.17. В случаях отсутствия контролируемого лица либо его представителя, предоставления контролируемым лицом информации контрольному органу </w:t>
      </w:r>
      <w:r>
        <w:rPr>
          <w:rFonts w:ascii="Times New Roman" w:hAnsi="Times New Roman" w:cs="Times New Roman"/>
          <w:sz w:val="28"/>
          <w:szCs w:val="28"/>
        </w:rPr>
        <w:br/>
        <w:t xml:space="preserve">о невозможности присутствия при проведении контрольного мероприятия </w:t>
      </w:r>
      <w:r>
        <w:rPr>
          <w:rFonts w:ascii="Times New Roman" w:hAnsi="Times New Roman" w:cs="Times New Roman"/>
          <w:sz w:val="28"/>
          <w:szCs w:val="28"/>
        </w:rPr>
        <w:br/>
        <w:t xml:space="preserve">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w:t>
      </w:r>
      <w:r>
        <w:rPr>
          <w:rFonts w:ascii="Times New Roman" w:hAnsi="Times New Roman" w:cs="Times New Roman"/>
          <w:sz w:val="28"/>
          <w:szCs w:val="28"/>
        </w:rPr>
        <w:br/>
        <w:t>без присутствия контролируемого лица, а контролируемое лицо было надлежащим образом уведомлено о проведении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4.18. Для фиксации должностными лицами, уполномоченными осуществлять муниципальный контроль в сфере благоустройства и лицами, привлекаемыми </w:t>
      </w:r>
      <w:r w:rsidR="002767C2">
        <w:rPr>
          <w:rFonts w:ascii="Times New Roman" w:hAnsi="Times New Roman" w:cs="Times New Roman"/>
          <w:sz w:val="28"/>
          <w:szCs w:val="28"/>
        </w:rPr>
        <w:br/>
      </w:r>
      <w:r>
        <w:rPr>
          <w:rFonts w:ascii="Times New Roman" w:hAnsi="Times New Roman" w:cs="Times New Roman"/>
          <w:sz w:val="28"/>
          <w:szCs w:val="28"/>
        </w:rPr>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сведений, отнесенных законодательством Российской Федерации </w:t>
      </w:r>
      <w:r>
        <w:rPr>
          <w:rFonts w:ascii="Times New Roman" w:hAnsi="Times New Roman" w:cs="Times New Roman"/>
          <w:sz w:val="28"/>
          <w:szCs w:val="28"/>
        </w:rPr>
        <w:br/>
        <w:t>к государственной тайне;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контроль в сфере благоустройства, самостоятельно.</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4.19 Случаями, при наступлении которых контролируемое лицо, вправе </w:t>
      </w:r>
      <w:r>
        <w:rPr>
          <w:rFonts w:ascii="Times New Roman" w:hAnsi="Times New Roman" w:cs="Times New Roman"/>
          <w:sz w:val="28"/>
          <w:szCs w:val="28"/>
        </w:rPr>
        <w:br/>
        <w:t xml:space="preserve">в соответствии с частью 8 статьи 31 Федерального закона № 248-ФЗ, представить в </w:t>
      </w:r>
      <w:r>
        <w:rPr>
          <w:rFonts w:ascii="Times New Roman" w:hAnsi="Times New Roman" w:cs="Times New Roman"/>
          <w:sz w:val="28"/>
          <w:szCs w:val="28"/>
        </w:rPr>
        <w:lastRenderedPageBreak/>
        <w:t>Администрацию информацию о невозможности присутствия при проведении контрольного мероприятия являются: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нахождение на стационарном лечении в медицинском учреждении;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нахождение за пределами Российской Федерации;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административный арест;</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лица должна содержать:</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описание обстоятельств непреодолимой силы и их продолжительность;</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V. Результаты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b/>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w:t>
      </w:r>
      <w:r>
        <w:rPr>
          <w:rFonts w:ascii="Times New Roman" w:hAnsi="Times New Roman" w:cs="Times New Roman"/>
          <w:color w:val="000000"/>
          <w:sz w:val="28"/>
          <w:szCs w:val="28"/>
        </w:rPr>
        <w:lastRenderedPageBreak/>
        <w:t>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пунктом 2 части 2 статьи 90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иные материалы, являющиеся доказательствами нарушения обязательных требований, приобщаются к акту.</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а также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в случаях:</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объявления предостережения о недопустимости нарушения обязательных требований;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законодательством.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Акт составляется в сроки, определенные частью 3 статьи 87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В случае выявления при проведении контрольного мероприятия, предусматривающего взаимодействие с контролируемым лицом,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сроков их устранения и (или) о проведении </w:t>
      </w:r>
      <w:r>
        <w:rPr>
          <w:rFonts w:ascii="Times New Roman" w:hAnsi="Times New Roman" w:cs="Times New Roman"/>
          <w:sz w:val="28"/>
          <w:szCs w:val="28"/>
        </w:rPr>
        <w:lastRenderedPageBreak/>
        <w:t>мероприятий по предотвращению причинения вреда (ущерба) охраняемым законом ценностям.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контрольного мероприятия без взаимодействия может выдаваться предписание в случаях, установленных законодательством.</w:t>
      </w:r>
      <w:r>
        <w:rPr>
          <w:rStyle w:val="a8"/>
          <w:sz w:val="28"/>
          <w:szCs w:val="28"/>
        </w:rPr>
        <w:footnoteReference w:id="2"/>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 предписания выдаются в порядке, определенном статьей 90.1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bookmarkStart w:id="3" w:name="Par318"/>
      <w:bookmarkEnd w:id="3"/>
      <w:r>
        <w:rPr>
          <w:rFonts w:ascii="Times New Roman" w:hAnsi="Times New Roman" w:cs="Times New Roman"/>
          <w:sz w:val="28"/>
          <w:szCs w:val="28"/>
        </w:rPr>
        <w:t>5.3 По результатам проведения контрольны</w:t>
      </w:r>
      <w:r w:rsidR="0069291D">
        <w:rPr>
          <w:rFonts w:ascii="Times New Roman" w:hAnsi="Times New Roman" w:cs="Times New Roman"/>
          <w:sz w:val="28"/>
          <w:szCs w:val="28"/>
        </w:rPr>
        <w:t>х</w:t>
      </w:r>
      <w:r>
        <w:rPr>
          <w:rFonts w:ascii="Times New Roman" w:hAnsi="Times New Roman" w:cs="Times New Roman"/>
          <w:sz w:val="28"/>
          <w:szCs w:val="28"/>
        </w:rPr>
        <w:t xml:space="preserve"> мероприятий публичная оценка уровня соблюдения обязательных требований не присваивается.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 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635B87" w:rsidRDefault="00635B87" w:rsidP="00635B87">
      <w:pPr>
        <w:pStyle w:val="ConsPlusNormal"/>
        <w:ind w:firstLine="709"/>
        <w:jc w:val="both"/>
        <w:rPr>
          <w:rFonts w:ascii="Times New Roman" w:hAnsi="Times New Roman" w:cs="Times New Roman"/>
          <w:b/>
          <w:bCs/>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6.1.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 и обязательных профилактических визитов;</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 решений об отказе в проведении обязательных профилактических визитов по заявлениям контролируемых лиц;</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иных решений, принимаемых Администрацией итогам профилактических и (или) контрольных мероприятий, предусмотренных Федеральным законом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 248-ФЗ, в отношении контролируемых лиц или объектов контроля.</w:t>
      </w:r>
    </w:p>
    <w:p w:rsidR="00635B87" w:rsidRDefault="00635B87" w:rsidP="00635B87">
      <w:pPr>
        <w:spacing w:line="360" w:lineRule="auto"/>
        <w:ind w:firstLine="709"/>
        <w:jc w:val="both"/>
        <w:rPr>
          <w:color w:val="000000"/>
          <w:sz w:val="28"/>
          <w:szCs w:val="28"/>
        </w:rPr>
      </w:pPr>
      <w:r>
        <w:rPr>
          <w:color w:val="000000"/>
          <w:sz w:val="28"/>
          <w:szCs w:val="28"/>
        </w:rPr>
        <w:t xml:space="preserve">6.3. Жалоба подается контролируемым лицом в уполномоченный </w:t>
      </w:r>
      <w:r>
        <w:rPr>
          <w:color w:val="000000"/>
          <w:sz w:val="28"/>
          <w:szCs w:val="28"/>
        </w:rPr>
        <w:br/>
        <w:t>на рассмотрение жалобы орган в электронном виде с использованием Единого портала.</w:t>
      </w:r>
    </w:p>
    <w:p w:rsidR="00635B87" w:rsidRDefault="00635B87" w:rsidP="00635B87">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w:t>
      </w:r>
      <w:r>
        <w:rPr>
          <w:rFonts w:ascii="Times New Roman" w:hAnsi="Times New Roman" w:cs="Times New Roman"/>
          <w:color w:val="000000"/>
          <w:sz w:val="28"/>
          <w:szCs w:val="28"/>
        </w:rPr>
        <w:br/>
        <w:t>без использования Единого портала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w:t>
      </w:r>
      <w:r w:rsidR="00017C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предварительным информированием Главы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6.4. Жалоба на решение Администрации, действия (бездействие) его должностных лиц рассматривается Главой Администрации</w:t>
      </w:r>
      <w:r>
        <w:rPr>
          <w:rFonts w:ascii="Times New Roman" w:hAnsi="Times New Roman" w:cs="Times New Roman"/>
          <w:color w:val="000000"/>
          <w:sz w:val="24"/>
          <w:szCs w:val="24"/>
        </w:rPr>
        <w:t>.</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в срок не позднее двух рабочих дней со дня регистрации жалобы принимает решение:</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о приостановлении исполнения обжалуемого решения Администрации;</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об отказе в приостановлении исполнения обжалуемого решения Администрации.</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6.6. Жалоба на решение Администрации, действия (бездействие) его должностных лиц подлежит рассмотрению в течение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рассмотрения жалобы Администрация принимает одно </w:t>
      </w:r>
      <w:r>
        <w:rPr>
          <w:rFonts w:ascii="Times New Roman" w:hAnsi="Times New Roman" w:cs="Times New Roman"/>
          <w:color w:val="000000"/>
          <w:sz w:val="28"/>
          <w:szCs w:val="28"/>
        </w:rPr>
        <w:br/>
        <w:t>из следующих решений:</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оставляет жалобу без удовлетворения;</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отменяет решение полностью или частично;</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отменяет решение полностью и принимает новое решение;</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признает действия (бездействие) должностных лиц Администрации, уполномоченными осуществлять муниципальный контроль в сфере благоустройства незаконными и выносит </w:t>
      </w:r>
      <w:proofErr w:type="gramStart"/>
      <w:r>
        <w:rPr>
          <w:rFonts w:ascii="Times New Roman" w:hAnsi="Times New Roman" w:cs="Times New Roman"/>
          <w:color w:val="000000"/>
          <w:sz w:val="28"/>
          <w:szCs w:val="28"/>
        </w:rPr>
        <w:t>решение по существу</w:t>
      </w:r>
      <w:proofErr w:type="gramEnd"/>
      <w:r>
        <w:rPr>
          <w:rFonts w:ascii="Times New Roman" w:hAnsi="Times New Roman" w:cs="Times New Roman"/>
          <w:color w:val="000000"/>
          <w:sz w:val="28"/>
          <w:szCs w:val="28"/>
        </w:rPr>
        <w:t>, в том числе об осуществлении при необходимости определенных действий.</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в срок не позднее 1 рабочего дня со дня его принятия.</w:t>
      </w:r>
    </w:p>
    <w:p w:rsidR="00635B87" w:rsidRDefault="00635B87" w:rsidP="00635B87">
      <w:pPr>
        <w:pStyle w:val="10"/>
        <w:spacing w:line="360" w:lineRule="auto"/>
        <w:ind w:firstLine="709"/>
        <w:jc w:val="both"/>
        <w:rPr>
          <w:rFonts w:ascii="Times New Roman" w:hAnsi="Times New Roman" w:cs="Times New Roman"/>
          <w:color w:val="000000"/>
          <w:sz w:val="28"/>
          <w:szCs w:val="28"/>
        </w:rPr>
      </w:pPr>
    </w:p>
    <w:p w:rsidR="00635B87" w:rsidRDefault="00635B87" w:rsidP="001B1D02">
      <w:pPr>
        <w:pStyle w:val="10"/>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 Ключевые показатели муниципального контроля в сфере благоустройства и их целевые значения</w:t>
      </w:r>
    </w:p>
    <w:p w:rsidR="00635B87" w:rsidRDefault="00635B87" w:rsidP="00635B87">
      <w:pPr>
        <w:pStyle w:val="10"/>
        <w:ind w:firstLine="709"/>
        <w:jc w:val="both"/>
        <w:rPr>
          <w:rFonts w:ascii="Times New Roman" w:hAnsi="Times New Roman" w:cs="Times New Roman"/>
          <w:b/>
          <w:bCs/>
          <w:color w:val="000000"/>
          <w:sz w:val="28"/>
          <w:szCs w:val="28"/>
        </w:rPr>
      </w:pPr>
    </w:p>
    <w:p w:rsidR="00635B87" w:rsidRPr="00017C3E"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rsidR="00635B87" w:rsidRDefault="00635B87" w:rsidP="00017C3E">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7.2. Ключевые показатели вида контроля и их целевые значения, индикативные показатели для муниципального контроля в сфере благоустройства указаны в Приложении № 2 и Приложении № 3 к настоящему Положению.</w:t>
      </w:r>
    </w:p>
    <w:p w:rsidR="00635B87" w:rsidRPr="00C1472C" w:rsidRDefault="00635B87" w:rsidP="00017C3E">
      <w:pPr>
        <w:pStyle w:val="10"/>
        <w:spacing w:line="360" w:lineRule="auto"/>
        <w:ind w:firstLine="709"/>
        <w:jc w:val="both"/>
        <w:rPr>
          <w:rFonts w:ascii="Times New Roman" w:hAnsi="Times New Roman" w:cs="Times New Roman"/>
          <w:color w:val="000000"/>
          <w:sz w:val="28"/>
          <w:szCs w:val="28"/>
        </w:rPr>
      </w:pPr>
    </w:p>
    <w:p w:rsidR="00635B87" w:rsidRDefault="00635B87" w:rsidP="00C1472C">
      <w:pPr>
        <w:pStyle w:val="10"/>
        <w:ind w:firstLine="709"/>
        <w:jc w:val="both"/>
        <w:rPr>
          <w:rFonts w:ascii="Times New Roman" w:hAnsi="Times New Roman" w:cs="Times New Roman"/>
          <w:color w:val="000000"/>
          <w:sz w:val="28"/>
          <w:szCs w:val="28"/>
        </w:rPr>
      </w:pPr>
    </w:p>
    <w:p w:rsidR="00017C3E" w:rsidRPr="00C1472C" w:rsidRDefault="00017C3E" w:rsidP="00C1472C">
      <w:pPr>
        <w:pStyle w:val="10"/>
        <w:ind w:firstLine="709"/>
        <w:jc w:val="both"/>
        <w:rPr>
          <w:rFonts w:ascii="Times New Roman" w:hAnsi="Times New Roman" w:cs="Times New Roman"/>
          <w:color w:val="000000"/>
          <w:sz w:val="28"/>
          <w:szCs w:val="28"/>
        </w:rPr>
      </w:pPr>
    </w:p>
    <w:p w:rsidR="00635B87" w:rsidRPr="00C1472C" w:rsidRDefault="00635B87" w:rsidP="00C1472C">
      <w:pPr>
        <w:pStyle w:val="10"/>
        <w:ind w:firstLine="709"/>
        <w:jc w:val="both"/>
        <w:rPr>
          <w:rFonts w:ascii="Times New Roman" w:hAnsi="Times New Roman" w:cs="Times New Roman"/>
          <w:color w:val="000000"/>
          <w:sz w:val="28"/>
          <w:szCs w:val="28"/>
        </w:rPr>
      </w:pP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color w:val="000000"/>
        </w:rPr>
        <w:br w:type="page"/>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1</w:t>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_____________ (наименование муниципального образования)</w:t>
      </w:r>
    </w:p>
    <w:p w:rsidR="00635B87" w:rsidRDefault="00635B87" w:rsidP="00635B87">
      <w:pPr>
        <w:pStyle w:val="ConsPlusNormal"/>
        <w:ind w:left="5954" w:firstLine="0"/>
        <w:rPr>
          <w:rFonts w:ascii="Times New Roman" w:hAnsi="Times New Roman" w:cs="Times New Roman"/>
          <w:color w:val="000000"/>
          <w:sz w:val="24"/>
          <w:szCs w:val="24"/>
        </w:rPr>
      </w:pPr>
    </w:p>
    <w:p w:rsidR="00635B87" w:rsidRDefault="00635B87" w:rsidP="001B1D02">
      <w:pPr>
        <w:pStyle w:val="ConsPlusTitle"/>
        <w:spacing w:line="360" w:lineRule="auto"/>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635B87" w:rsidRDefault="00635B87" w:rsidP="001B1D02">
      <w:pPr>
        <w:pStyle w:val="ConsPlusTitle"/>
        <w:spacing w:line="360" w:lineRule="auto"/>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b w:val="0"/>
          <w:bCs w:val="0"/>
          <w:color w:val="000000"/>
          <w:sz w:val="28"/>
          <w:szCs w:val="28"/>
        </w:rPr>
        <w:t xml:space="preserve">_____________________________ </w:t>
      </w:r>
    </w:p>
    <w:p w:rsidR="00635B87" w:rsidRDefault="00635B87" w:rsidP="001B1D02">
      <w:pPr>
        <w:pStyle w:val="ConsPlusTitle"/>
        <w:spacing w:line="360" w:lineRule="auto"/>
        <w:jc w:val="center"/>
        <w:rPr>
          <w:rFonts w:ascii="Times New Roman" w:hAnsi="Times New Roman" w:cs="Times New Roman"/>
          <w:b w:val="0"/>
          <w:bCs w:val="0"/>
          <w:color w:val="000000"/>
          <w:sz w:val="28"/>
          <w:szCs w:val="28"/>
        </w:rPr>
      </w:pPr>
      <w:r>
        <w:rPr>
          <w:rFonts w:ascii="Times New Roman" w:hAnsi="Times New Roman" w:cs="Times New Roman"/>
          <w:b w:val="0"/>
          <w:bCs w:val="0"/>
          <w:i/>
          <w:iCs/>
          <w:color w:val="000000"/>
          <w:sz w:val="24"/>
          <w:szCs w:val="24"/>
        </w:rPr>
        <w:t xml:space="preserve">                                                                                            (наименование муниципального образования) </w:t>
      </w:r>
      <w:r>
        <w:rPr>
          <w:rFonts w:ascii="Times New Roman" w:hAnsi="Times New Roman" w:cs="Times New Roman"/>
          <w:b w:val="0"/>
          <w:bCs w:val="0"/>
          <w:color w:val="000000"/>
          <w:sz w:val="28"/>
          <w:szCs w:val="28"/>
        </w:rPr>
        <w:t xml:space="preserve"> </w:t>
      </w:r>
    </w:p>
    <w:p w:rsidR="00635B87" w:rsidRDefault="00635B87" w:rsidP="001B1D02">
      <w:pPr>
        <w:pStyle w:val="ConsPlusTitle"/>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контроля в сфере благоустройства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Двукратный или более рост количества обращений за месяц в сравнении с предыдущим аналогичном периодом и или аналогичным периодом предшествующего календарного года, поступивших в Администрацию от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контролируемыми лицами Правил благоустройства, повлекших причинение вреда жизни и здоровью граждан.</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Повторное в течение трех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в пределах одного и того же муниципального образования.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spacing w:line="360" w:lineRule="auto"/>
        <w:rPr>
          <w:color w:val="000000"/>
          <w:sz w:val="28"/>
          <w:szCs w:val="28"/>
          <w:lang w:eastAsia="zh-CN"/>
        </w:rPr>
        <w:sectPr w:rsidR="00635B87">
          <w:pgSz w:w="11906" w:h="16838"/>
          <w:pgMar w:top="1134" w:right="567" w:bottom="1134" w:left="1134" w:header="720" w:footer="720" w:gutter="0"/>
          <w:pgNumType w:start="2"/>
          <w:cols w:space="720"/>
        </w:sectPr>
      </w:pPr>
    </w:p>
    <w:p w:rsidR="00635B87" w:rsidRDefault="00635B87" w:rsidP="00635B87">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2 </w:t>
      </w:r>
    </w:p>
    <w:p w:rsidR="00635B87" w:rsidRDefault="00635B87" w:rsidP="00635B87">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635B87" w:rsidRDefault="00635B87" w:rsidP="00635B87">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_____________ (наименование муниципального образования)</w:t>
      </w:r>
    </w:p>
    <w:p w:rsidR="00635B87" w:rsidRDefault="00635B87" w:rsidP="00635B87">
      <w:pPr>
        <w:pStyle w:val="ConsPlusTitle"/>
        <w:ind w:firstLine="709"/>
        <w:jc w:val="center"/>
        <w:rPr>
          <w:rFonts w:ascii="Times New Roman" w:hAnsi="Times New Roman" w:cs="Times New Roman"/>
          <w:sz w:val="28"/>
          <w:szCs w:val="28"/>
        </w:rPr>
      </w:pPr>
    </w:p>
    <w:p w:rsidR="00635B87" w:rsidRDefault="00635B87" w:rsidP="001B1D02">
      <w:pPr>
        <w:pStyle w:val="ConsPlusTitle"/>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Ключевой показатель</w:t>
      </w:r>
    </w:p>
    <w:p w:rsidR="00635B87" w:rsidRDefault="00635B87" w:rsidP="001B1D02">
      <w:pPr>
        <w:pStyle w:val="ConsPlusNormal"/>
        <w:spacing w:line="36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муниципального контроля в сфере благоустройства</w:t>
      </w:r>
    </w:p>
    <w:p w:rsidR="00635B87" w:rsidRDefault="00635B87" w:rsidP="00635B87">
      <w:pPr>
        <w:pStyle w:val="ConsPlusNormal"/>
        <w:spacing w:line="360" w:lineRule="auto"/>
        <w:ind w:firstLine="709"/>
        <w:jc w:val="both"/>
        <w:rPr>
          <w:rFonts w:ascii="Times New Roman" w:eastAsia="Calibri"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2936"/>
        <w:gridCol w:w="586"/>
        <w:gridCol w:w="2350"/>
        <w:gridCol w:w="1908"/>
        <w:gridCol w:w="1175"/>
        <w:gridCol w:w="733"/>
        <w:gridCol w:w="1761"/>
        <w:gridCol w:w="2497"/>
      </w:tblGrid>
      <w:tr w:rsidR="00635B87" w:rsidTr="00635B87">
        <w:tc>
          <w:tcPr>
            <w:tcW w:w="431"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Номер (индекс) показателя</w:t>
            </w:r>
          </w:p>
        </w:tc>
        <w:tc>
          <w:tcPr>
            <w:tcW w:w="962"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Наименование показателя</w:t>
            </w:r>
          </w:p>
        </w:tc>
        <w:tc>
          <w:tcPr>
            <w:tcW w:w="962" w:type="pct"/>
            <w:gridSpan w:val="2"/>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Формула расчета, комментарии (интерпретация значений)</w:t>
            </w:r>
          </w:p>
        </w:tc>
        <w:tc>
          <w:tcPr>
            <w:tcW w:w="625"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Значение показателя (текущее)</w:t>
            </w:r>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Международные сопоставления показателя</w:t>
            </w:r>
          </w:p>
        </w:tc>
        <w:tc>
          <w:tcPr>
            <w:tcW w:w="577"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Целевые значения показателей</w:t>
            </w:r>
          </w:p>
        </w:tc>
        <w:tc>
          <w:tcPr>
            <w:tcW w:w="817"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Источник данных для определения значения показателя</w:t>
            </w:r>
          </w:p>
        </w:tc>
      </w:tr>
      <w:tr w:rsidR="00635B87" w:rsidTr="00635B87">
        <w:tc>
          <w:tcPr>
            <w:tcW w:w="431"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1</w:t>
            </w:r>
          </w:p>
        </w:tc>
        <w:tc>
          <w:tcPr>
            <w:tcW w:w="962"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2</w:t>
            </w:r>
          </w:p>
        </w:tc>
        <w:tc>
          <w:tcPr>
            <w:tcW w:w="962" w:type="pct"/>
            <w:gridSpan w:val="2"/>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4</w:t>
            </w:r>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5</w:t>
            </w:r>
          </w:p>
        </w:tc>
        <w:tc>
          <w:tcPr>
            <w:tcW w:w="577"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6</w:t>
            </w:r>
          </w:p>
        </w:tc>
        <w:tc>
          <w:tcPr>
            <w:tcW w:w="817"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7</w:t>
            </w:r>
          </w:p>
        </w:tc>
      </w:tr>
      <w:tr w:rsidR="00635B87" w:rsidTr="00635B87">
        <w:trPr>
          <w:gridAfter w:val="8"/>
          <w:wAfter w:w="4569" w:type="pct"/>
        </w:trPr>
        <w:tc>
          <w:tcPr>
            <w:tcW w:w="431" w:type="pct"/>
            <w:tcBorders>
              <w:top w:val="single" w:sz="4" w:space="0" w:color="auto"/>
              <w:left w:val="single" w:sz="4" w:space="0" w:color="auto"/>
              <w:bottom w:val="single" w:sz="4" w:space="0" w:color="auto"/>
              <w:right w:val="single" w:sz="4" w:space="0" w:color="auto"/>
            </w:tcBorders>
            <w:vAlign w:val="center"/>
          </w:tcPr>
          <w:p w:rsidR="00635B87" w:rsidRDefault="00635B87">
            <w:pPr>
              <w:pStyle w:val="ConsPlusNormal"/>
              <w:spacing w:line="256" w:lineRule="auto"/>
              <w:ind w:firstLine="709"/>
              <w:jc w:val="both"/>
              <w:rPr>
                <w:rFonts w:ascii="Times New Roman" w:hAnsi="Times New Roman" w:cs="Times New Roman"/>
              </w:rPr>
            </w:pPr>
          </w:p>
        </w:tc>
      </w:tr>
      <w:tr w:rsidR="00635B87" w:rsidTr="00635B87">
        <w:tc>
          <w:tcPr>
            <w:tcW w:w="431" w:type="pct"/>
            <w:tcBorders>
              <w:top w:val="single" w:sz="4" w:space="0" w:color="auto"/>
              <w:left w:val="single" w:sz="4" w:space="0" w:color="auto"/>
              <w:bottom w:val="single" w:sz="4" w:space="0" w:color="auto"/>
              <w:right w:val="single" w:sz="4" w:space="0" w:color="auto"/>
            </w:tcBorders>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А.1</w:t>
            </w:r>
          </w:p>
        </w:tc>
        <w:tc>
          <w:tcPr>
            <w:tcW w:w="962" w:type="pct"/>
            <w:tcBorders>
              <w:top w:val="single" w:sz="4" w:space="0" w:color="auto"/>
              <w:left w:val="single" w:sz="4" w:space="0" w:color="auto"/>
              <w:bottom w:val="single" w:sz="4" w:space="0" w:color="auto"/>
              <w:right w:val="single" w:sz="4" w:space="0" w:color="auto"/>
            </w:tcBorders>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Доля устраненных нарушений обязательных требований в сфере муниципального контроля в сфере благоустройства</w:t>
            </w:r>
          </w:p>
        </w:tc>
        <w:tc>
          <w:tcPr>
            <w:tcW w:w="962" w:type="pct"/>
            <w:gridSpan w:val="2"/>
            <w:tcBorders>
              <w:top w:val="single" w:sz="4" w:space="0" w:color="auto"/>
              <w:left w:val="single" w:sz="4" w:space="0" w:color="auto"/>
              <w:bottom w:val="single" w:sz="4" w:space="0" w:color="auto"/>
              <w:right w:val="single" w:sz="4" w:space="0" w:color="auto"/>
            </w:tcBorders>
            <w:hideMark/>
          </w:tcPr>
          <w:p w:rsidR="00635B87" w:rsidRDefault="00635B87">
            <w:pPr>
              <w:pStyle w:val="ConsPlusNormal"/>
              <w:spacing w:line="256" w:lineRule="auto"/>
              <w:ind w:firstLine="709"/>
              <w:jc w:val="both"/>
              <w:rPr>
                <w:rFonts w:ascii="Times New Roman" w:hAnsi="Times New Roman" w:cs="Times New Roman"/>
              </w:rPr>
            </w:pPr>
            <w:proofErr w:type="spellStart"/>
            <w:r>
              <w:rPr>
                <w:rFonts w:ascii="Times New Roman" w:hAnsi="Times New Roman" w:cs="Times New Roman"/>
              </w:rPr>
              <w:t>У</w:t>
            </w:r>
            <w:r>
              <w:rPr>
                <w:rFonts w:ascii="Times New Roman" w:hAnsi="Times New Roman" w:cs="Times New Roman"/>
                <w:vertAlign w:val="subscript"/>
              </w:rPr>
              <w:t>н</w:t>
            </w:r>
            <w:proofErr w:type="spellEnd"/>
            <w:r>
              <w:rPr>
                <w:rFonts w:ascii="Times New Roman" w:hAnsi="Times New Roman" w:cs="Times New Roman"/>
              </w:rPr>
              <w:t xml:space="preserve"> = Н</w:t>
            </w:r>
            <w:r>
              <w:rPr>
                <w:rFonts w:ascii="Times New Roman" w:hAnsi="Times New Roman" w:cs="Times New Roman"/>
                <w:vertAlign w:val="subscript"/>
              </w:rPr>
              <w:t>у</w:t>
            </w:r>
            <w:r>
              <w:rPr>
                <w:rFonts w:ascii="Times New Roman" w:hAnsi="Times New Roman" w:cs="Times New Roman"/>
              </w:rPr>
              <w:t xml:space="preserve"> / </w:t>
            </w:r>
            <w:proofErr w:type="spellStart"/>
            <w:r>
              <w:rPr>
                <w:rFonts w:ascii="Times New Roman" w:hAnsi="Times New Roman" w:cs="Times New Roman"/>
              </w:rPr>
              <w:t>Н</w:t>
            </w:r>
            <w:r>
              <w:rPr>
                <w:rFonts w:ascii="Times New Roman" w:hAnsi="Times New Roman" w:cs="Times New Roman"/>
                <w:vertAlign w:val="subscript"/>
              </w:rPr>
              <w:t>в</w:t>
            </w:r>
            <w:proofErr w:type="spellEnd"/>
            <w:r>
              <w:rPr>
                <w:rFonts w:ascii="Times New Roman" w:hAnsi="Times New Roman" w:cs="Times New Roman"/>
              </w:rPr>
              <w:t xml:space="preserve"> x 100%,</w:t>
            </w:r>
          </w:p>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 xml:space="preserve">где: </w:t>
            </w:r>
            <w:proofErr w:type="spellStart"/>
            <w:r>
              <w:rPr>
                <w:rFonts w:ascii="Times New Roman" w:hAnsi="Times New Roman" w:cs="Times New Roman"/>
              </w:rPr>
              <w:t>У</w:t>
            </w:r>
            <w:r>
              <w:rPr>
                <w:rFonts w:ascii="Times New Roman" w:hAnsi="Times New Roman" w:cs="Times New Roman"/>
                <w:vertAlign w:val="subscript"/>
              </w:rPr>
              <w:t>н</w:t>
            </w:r>
            <w:proofErr w:type="spellEnd"/>
            <w:r>
              <w:rPr>
                <w:rFonts w:ascii="Times New Roman" w:hAnsi="Times New Roman" w:cs="Times New Roman"/>
              </w:rPr>
              <w:t xml:space="preserve"> - доля устраненных нарушений обязательных требований, %;</w:t>
            </w:r>
          </w:p>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Н</w:t>
            </w:r>
            <w:r>
              <w:rPr>
                <w:rFonts w:ascii="Times New Roman" w:hAnsi="Times New Roman" w:cs="Times New Roman"/>
                <w:vertAlign w:val="subscript"/>
              </w:rPr>
              <w:t>у</w:t>
            </w:r>
            <w:r>
              <w:rPr>
                <w:rFonts w:ascii="Times New Roman" w:hAnsi="Times New Roman" w:cs="Times New Roman"/>
              </w:rPr>
              <w:t xml:space="preserve"> - количество устраненных нарушений обязательных требований, даты устранения которых установлены, на отчетный период, ед.;</w:t>
            </w:r>
          </w:p>
          <w:p w:rsidR="00635B87" w:rsidRDefault="00635B87">
            <w:pPr>
              <w:pStyle w:val="ConsPlusNormal"/>
              <w:spacing w:line="256" w:lineRule="auto"/>
              <w:ind w:firstLine="709"/>
              <w:jc w:val="both"/>
              <w:rPr>
                <w:rFonts w:ascii="Times New Roman" w:hAnsi="Times New Roman" w:cs="Times New Roman"/>
              </w:rPr>
            </w:pPr>
            <w:proofErr w:type="spellStart"/>
            <w:r>
              <w:rPr>
                <w:rFonts w:ascii="Times New Roman" w:hAnsi="Times New Roman" w:cs="Times New Roman"/>
              </w:rPr>
              <w:t>Н</w:t>
            </w:r>
            <w:r>
              <w:rPr>
                <w:rFonts w:ascii="Times New Roman" w:hAnsi="Times New Roman" w:cs="Times New Roman"/>
                <w:vertAlign w:val="subscript"/>
              </w:rPr>
              <w:t>в</w:t>
            </w:r>
            <w:proofErr w:type="spellEnd"/>
            <w:r>
              <w:rPr>
                <w:rFonts w:ascii="Times New Roman" w:hAnsi="Times New Roman" w:cs="Times New Roman"/>
              </w:rPr>
              <w:t xml:space="preserve"> - количество выявленных нарушений обязательных требований, даты устранения которых установлены, на отчетный период, ед.</w:t>
            </w:r>
          </w:p>
        </w:tc>
        <w:tc>
          <w:tcPr>
            <w:tcW w:w="625" w:type="pct"/>
            <w:tcBorders>
              <w:top w:val="single" w:sz="4" w:space="0" w:color="auto"/>
              <w:left w:val="single" w:sz="4" w:space="0" w:color="auto"/>
              <w:bottom w:val="single" w:sz="4" w:space="0" w:color="auto"/>
              <w:right w:val="single" w:sz="4" w:space="0" w:color="auto"/>
            </w:tcBorders>
          </w:tcPr>
          <w:p w:rsidR="00635B87" w:rsidRDefault="00635B87">
            <w:pPr>
              <w:pStyle w:val="ConsPlusNormal"/>
              <w:spacing w:line="256" w:lineRule="auto"/>
              <w:ind w:firstLine="709"/>
              <w:jc w:val="both"/>
              <w:rPr>
                <w:rFonts w:ascii="Times New Roman" w:hAnsi="Times New Roman" w:cs="Times New Roman"/>
              </w:rPr>
            </w:pPr>
          </w:p>
        </w:tc>
        <w:tc>
          <w:tcPr>
            <w:tcW w:w="625" w:type="pct"/>
            <w:gridSpan w:val="2"/>
            <w:tcBorders>
              <w:top w:val="single" w:sz="4" w:space="0" w:color="auto"/>
              <w:left w:val="single" w:sz="4" w:space="0" w:color="auto"/>
              <w:bottom w:val="single" w:sz="4" w:space="0" w:color="auto"/>
              <w:right w:val="single" w:sz="4" w:space="0" w:color="auto"/>
            </w:tcBorders>
          </w:tcPr>
          <w:p w:rsidR="00635B87" w:rsidRDefault="00635B87">
            <w:pPr>
              <w:pStyle w:val="ConsPlusNormal"/>
              <w:spacing w:line="256" w:lineRule="auto"/>
              <w:ind w:firstLine="709"/>
              <w:jc w:val="both"/>
              <w:rPr>
                <w:rFonts w:ascii="Times New Roman" w:hAnsi="Times New Roman" w:cs="Times New Roman"/>
              </w:rPr>
            </w:pPr>
          </w:p>
        </w:tc>
        <w:tc>
          <w:tcPr>
            <w:tcW w:w="577" w:type="pct"/>
            <w:tcBorders>
              <w:top w:val="single" w:sz="4" w:space="0" w:color="auto"/>
              <w:left w:val="single" w:sz="4" w:space="0" w:color="auto"/>
              <w:bottom w:val="single" w:sz="4" w:space="0" w:color="auto"/>
              <w:right w:val="single" w:sz="4" w:space="0" w:color="auto"/>
            </w:tcBorders>
          </w:tcPr>
          <w:p w:rsidR="00635B87" w:rsidRDefault="00635B87">
            <w:pPr>
              <w:pStyle w:val="ConsPlusNormal"/>
              <w:spacing w:line="256" w:lineRule="auto"/>
              <w:ind w:firstLine="709"/>
              <w:jc w:val="both"/>
              <w:rPr>
                <w:rFonts w:ascii="Times New Roman" w:hAnsi="Times New Roman" w:cs="Times New Roman"/>
              </w:rPr>
            </w:pPr>
          </w:p>
        </w:tc>
        <w:tc>
          <w:tcPr>
            <w:tcW w:w="817" w:type="pct"/>
            <w:tcBorders>
              <w:top w:val="single" w:sz="4" w:space="0" w:color="auto"/>
              <w:left w:val="single" w:sz="4" w:space="0" w:color="auto"/>
              <w:bottom w:val="single" w:sz="4" w:space="0" w:color="auto"/>
              <w:right w:val="single" w:sz="4" w:space="0" w:color="auto"/>
            </w:tcBorders>
            <w:hideMark/>
          </w:tcPr>
          <w:p w:rsidR="00635B87" w:rsidRDefault="00635B87" w:rsidP="002767C2">
            <w:pPr>
              <w:pStyle w:val="ConsPlusNormal"/>
              <w:spacing w:line="256" w:lineRule="auto"/>
              <w:ind w:firstLine="709"/>
              <w:jc w:val="both"/>
              <w:rPr>
                <w:rFonts w:ascii="Times New Roman" w:hAnsi="Times New Roman" w:cs="Times New Roman"/>
              </w:rPr>
            </w:pPr>
            <w:r>
              <w:rPr>
                <w:rFonts w:ascii="Times New Roman" w:hAnsi="Times New Roman" w:cs="Times New Roman"/>
              </w:rPr>
              <w:t>Данные результатов контрольных мероприятий, проведенных в рамках муниципального контроля в сфере благоустройства</w:t>
            </w:r>
            <w:r w:rsidR="002767C2">
              <w:rPr>
                <w:rFonts w:ascii="Times New Roman" w:hAnsi="Times New Roman" w:cs="Times New Roman"/>
              </w:rPr>
              <w:t xml:space="preserve"> </w:t>
            </w:r>
            <w:r w:rsidR="002767C2">
              <w:rPr>
                <w:rFonts w:ascii="Times New Roman" w:hAnsi="Times New Roman" w:cs="Times New Roman"/>
              </w:rPr>
              <w:br/>
            </w:r>
            <w:r>
              <w:rPr>
                <w:rFonts w:ascii="Times New Roman" w:hAnsi="Times New Roman" w:cs="Times New Roman"/>
              </w:rPr>
              <w:t>в отчетном периоде</w:t>
            </w:r>
          </w:p>
        </w:tc>
      </w:tr>
      <w:tr w:rsidR="00635B87" w:rsidTr="00635B87">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Целевые показатели по годам</w:t>
            </w:r>
          </w:p>
        </w:tc>
      </w:tr>
      <w:tr w:rsidR="00635B87" w:rsidTr="00635B87">
        <w:tc>
          <w:tcPr>
            <w:tcW w:w="1585"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lastRenderedPageBreak/>
              <w:t>2025</w:t>
            </w:r>
          </w:p>
        </w:tc>
        <w:tc>
          <w:tcPr>
            <w:tcW w:w="1780"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2026</w:t>
            </w:r>
          </w:p>
        </w:tc>
        <w:tc>
          <w:tcPr>
            <w:tcW w:w="1635"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2027</w:t>
            </w:r>
          </w:p>
        </w:tc>
      </w:tr>
      <w:tr w:rsidR="00635B87" w:rsidTr="00635B87">
        <w:tc>
          <w:tcPr>
            <w:tcW w:w="1585"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89%</w:t>
            </w:r>
          </w:p>
        </w:tc>
        <w:tc>
          <w:tcPr>
            <w:tcW w:w="1780"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91%</w:t>
            </w:r>
          </w:p>
        </w:tc>
        <w:tc>
          <w:tcPr>
            <w:tcW w:w="1635"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93%</w:t>
            </w:r>
          </w:p>
        </w:tc>
      </w:tr>
    </w:tbl>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spacing w:line="360" w:lineRule="auto"/>
        <w:rPr>
          <w:color w:val="000000"/>
          <w:sz w:val="28"/>
          <w:szCs w:val="28"/>
          <w:lang w:eastAsia="zh-CN"/>
        </w:rPr>
        <w:sectPr w:rsidR="00635B87">
          <w:pgSz w:w="16838" w:h="11906" w:orient="landscape"/>
          <w:pgMar w:top="1134" w:right="567" w:bottom="1134" w:left="1134" w:header="720" w:footer="720" w:gutter="0"/>
          <w:cols w:space="720"/>
        </w:sectPr>
      </w:pP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3 </w:t>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_____________ (наименование муниципального образования)</w:t>
      </w:r>
    </w:p>
    <w:p w:rsidR="00635B87" w:rsidRDefault="00635B87" w:rsidP="00635B87">
      <w:pPr>
        <w:pStyle w:val="ConsPlusNormal"/>
        <w:spacing w:line="360" w:lineRule="auto"/>
        <w:ind w:firstLine="0"/>
        <w:jc w:val="both"/>
        <w:rPr>
          <w:rFonts w:ascii="Times New Roman" w:hAnsi="Times New Roman" w:cs="Times New Roman"/>
          <w:color w:val="000000"/>
          <w:sz w:val="28"/>
          <w:szCs w:val="28"/>
        </w:rPr>
      </w:pPr>
    </w:p>
    <w:p w:rsidR="00635B87" w:rsidRDefault="00635B87" w:rsidP="00635B87">
      <w:pPr>
        <w:widowControl w:val="0"/>
        <w:autoSpaceDE w:val="0"/>
        <w:spacing w:line="276" w:lineRule="auto"/>
        <w:ind w:firstLine="709"/>
        <w:jc w:val="both"/>
        <w:rPr>
          <w:b/>
          <w:color w:val="000000"/>
          <w:sz w:val="28"/>
          <w:szCs w:val="28"/>
        </w:rPr>
      </w:pPr>
      <w:r>
        <w:rPr>
          <w:b/>
          <w:color w:val="000000"/>
          <w:sz w:val="28"/>
          <w:szCs w:val="28"/>
        </w:rPr>
        <w:t>Перечень индикативных показателей муниципального контроля в сфере благоустройства</w:t>
      </w:r>
    </w:p>
    <w:p w:rsidR="00635B87" w:rsidRDefault="00635B87" w:rsidP="00635B87">
      <w:pPr>
        <w:widowControl w:val="0"/>
        <w:autoSpaceDE w:val="0"/>
        <w:spacing w:line="276" w:lineRule="auto"/>
        <w:ind w:firstLine="709"/>
        <w:jc w:val="both"/>
        <w:rPr>
          <w:color w:val="000000"/>
          <w:sz w:val="28"/>
          <w:szCs w:val="28"/>
        </w:rPr>
      </w:pP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 количество внеплановых контрольных мероприятий, проведенных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3) общее количество контрольных мероприятий </w:t>
      </w:r>
      <w:r>
        <w:rPr>
          <w:color w:val="000000"/>
          <w:sz w:val="28"/>
          <w:szCs w:val="28"/>
        </w:rPr>
        <w:br/>
        <w:t>с взаимодействием, проведенных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4) количество контрольных мероприятий с взаимодействием по каждому виду контрольных мероприятий, проведенных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5) количество контрольных мероприятий, проведенных </w:t>
      </w:r>
      <w:r>
        <w:rPr>
          <w:color w:val="000000"/>
          <w:sz w:val="28"/>
          <w:szCs w:val="28"/>
        </w:rPr>
        <w:br/>
        <w:t>с использованием средств дистанционного взаимодействия,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6) количество профилактических визитов, проведенных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7) количество предостережений о недопустимости нарушения обязательных требований, объявленных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8) количество контрольных мероприятий, по результатам которых выявлены нарушения обязательных требований,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10) сумма административных штрафов, наложенных по результатам контрольных мероприятий,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11) количество направленных в органы прокуратуры заявлений </w:t>
      </w:r>
      <w:r>
        <w:rPr>
          <w:color w:val="000000"/>
          <w:sz w:val="28"/>
          <w:szCs w:val="28"/>
        </w:rPr>
        <w:br/>
        <w:t>о согласовании проведения контрольных мероприятий,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12) количество направленных в органы прокуратуры заявлений </w:t>
      </w:r>
      <w:r>
        <w:rPr>
          <w:color w:val="000000"/>
          <w:sz w:val="28"/>
          <w:szCs w:val="28"/>
        </w:rPr>
        <w:br/>
        <w:t>о согласовании проведения контрольных мероприятий, по которым органами прокуратуры отказано в согласовании,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13) общее количество учтенных объектов контроля на конец отчетного периода;</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14) количество учтенных контролируемых лиц на конец отчетного периода;</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15) количество учтенных контролируемых лиц, в отношении которых </w:t>
      </w:r>
      <w:r>
        <w:rPr>
          <w:color w:val="000000"/>
          <w:sz w:val="28"/>
          <w:szCs w:val="28"/>
        </w:rPr>
        <w:lastRenderedPageBreak/>
        <w:t>проведены контрольные мероприятия,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16) общее количество жалоб, поданных контролируемыми лицами </w:t>
      </w:r>
      <w:r>
        <w:rPr>
          <w:color w:val="000000"/>
          <w:sz w:val="28"/>
          <w:szCs w:val="28"/>
        </w:rPr>
        <w:br/>
        <w:t>в досудебном порядке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17) количество жалоб, в отношении которых контрольным органом был нарушен срок рассмотрения,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w:t>
      </w:r>
      <w:r w:rsidR="0098185A">
        <w:rPr>
          <w:color w:val="000000"/>
          <w:sz w:val="28"/>
          <w:szCs w:val="28"/>
        </w:rPr>
        <w:t>,</w:t>
      </w:r>
      <w:r>
        <w:rPr>
          <w:color w:val="000000"/>
          <w:sz w:val="28"/>
          <w:szCs w:val="28"/>
        </w:rPr>
        <w:t xml:space="preserve"> либо о признании действий (бездействий) должностных лиц контрольных органов незаконными,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F5B39" w:rsidRDefault="00635B87" w:rsidP="005E025A">
      <w:pPr>
        <w:widowControl w:val="0"/>
        <w:autoSpaceDE w:val="0"/>
        <w:spacing w:line="276" w:lineRule="auto"/>
        <w:ind w:firstLine="709"/>
        <w:jc w:val="both"/>
      </w:pPr>
      <w:r>
        <w:rPr>
          <w:color w:val="000000"/>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sectPr w:rsidR="004F5B39" w:rsidSect="00635B87">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AD1" w:rsidRDefault="00FD6AD1" w:rsidP="00635B87">
      <w:r>
        <w:separator/>
      </w:r>
    </w:p>
  </w:endnote>
  <w:endnote w:type="continuationSeparator" w:id="0">
    <w:p w:rsidR="00FD6AD1" w:rsidRDefault="00FD6AD1" w:rsidP="0063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AD1" w:rsidRDefault="00FD6AD1" w:rsidP="00635B87">
      <w:r>
        <w:separator/>
      </w:r>
    </w:p>
  </w:footnote>
  <w:footnote w:type="continuationSeparator" w:id="0">
    <w:p w:rsidR="00FD6AD1" w:rsidRDefault="00FD6AD1" w:rsidP="00635B87">
      <w:r>
        <w:continuationSeparator/>
      </w:r>
    </w:p>
  </w:footnote>
  <w:footnote w:id="1">
    <w:p w:rsidR="00635B87" w:rsidRDefault="00635B87" w:rsidP="00635B87">
      <w:pPr>
        <w:pStyle w:val="a4"/>
        <w:jc w:val="both"/>
      </w:pPr>
      <w:r>
        <w:rPr>
          <w:rStyle w:val="a8"/>
        </w:rPr>
        <w:footnoteRef/>
      </w:r>
      <w:r>
        <w:t xml:space="preserve"> Если главных специалистов, осуществляющих муниципальный контроль в сфере благоустройства, 2 и более, то название должности «главный специалист отдела____Администрации» пишется только один раз.</w:t>
      </w:r>
    </w:p>
  </w:footnote>
  <w:footnote w:id="2">
    <w:p w:rsidR="00635B87" w:rsidRDefault="00635B87" w:rsidP="00635B87">
      <w:pPr>
        <w:pStyle w:val="a4"/>
        <w:jc w:val="both"/>
      </w:pPr>
      <w:r>
        <w:rPr>
          <w:rStyle w:val="a8"/>
        </w:rPr>
        <w:footnoteRef/>
      </w:r>
      <w:r>
        <w:t xml:space="preserve"> </w:t>
      </w:r>
      <w:r w:rsidR="002767C2">
        <w:t>До 1 января 2030 года</w:t>
      </w:r>
      <w:r>
        <w:t xml:space="preserve"> рекомендуем руководствоваться пунктом 7 (2)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760124"/>
      <w:docPartObj>
        <w:docPartGallery w:val="Page Numbers (Top of Page)"/>
        <w:docPartUnique/>
      </w:docPartObj>
    </w:sdtPr>
    <w:sdtEndPr/>
    <w:sdtContent>
      <w:p w:rsidR="00635B87" w:rsidRDefault="00635B87" w:rsidP="005E025A">
        <w:pPr>
          <w:pStyle w:val="a9"/>
          <w:jc w:val="center"/>
        </w:pPr>
        <w:r>
          <w:fldChar w:fldCharType="begin"/>
        </w:r>
        <w:r>
          <w:instrText>PAGE   \* MERGEFORMAT</w:instrText>
        </w:r>
        <w:r>
          <w:fldChar w:fldCharType="separate"/>
        </w:r>
        <w:r w:rsidR="001B1D02">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E17F0"/>
    <w:multiLevelType w:val="hybridMultilevel"/>
    <w:tmpl w:val="6C823E6E"/>
    <w:lvl w:ilvl="0" w:tplc="836E9E3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9EC7AD0"/>
    <w:multiLevelType w:val="hybridMultilevel"/>
    <w:tmpl w:val="BC5CB212"/>
    <w:lvl w:ilvl="0" w:tplc="AD5E845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449E"/>
    <w:rsid w:val="000042EF"/>
    <w:rsid w:val="0000458A"/>
    <w:rsid w:val="00004D8F"/>
    <w:rsid w:val="00006C18"/>
    <w:rsid w:val="00007696"/>
    <w:rsid w:val="00010BE4"/>
    <w:rsid w:val="0001187D"/>
    <w:rsid w:val="00011B57"/>
    <w:rsid w:val="00011D8C"/>
    <w:rsid w:val="0001323B"/>
    <w:rsid w:val="00014286"/>
    <w:rsid w:val="00014E74"/>
    <w:rsid w:val="0001525A"/>
    <w:rsid w:val="000166A2"/>
    <w:rsid w:val="00017C3E"/>
    <w:rsid w:val="000204F2"/>
    <w:rsid w:val="00020A4C"/>
    <w:rsid w:val="00020A51"/>
    <w:rsid w:val="00020EBD"/>
    <w:rsid w:val="000210B6"/>
    <w:rsid w:val="00022799"/>
    <w:rsid w:val="00023CA5"/>
    <w:rsid w:val="00023E35"/>
    <w:rsid w:val="0002439C"/>
    <w:rsid w:val="000248B6"/>
    <w:rsid w:val="0002493D"/>
    <w:rsid w:val="0002552A"/>
    <w:rsid w:val="00025E32"/>
    <w:rsid w:val="00026A75"/>
    <w:rsid w:val="00030A97"/>
    <w:rsid w:val="00030D1A"/>
    <w:rsid w:val="00033572"/>
    <w:rsid w:val="0003364D"/>
    <w:rsid w:val="00035B12"/>
    <w:rsid w:val="00035BA2"/>
    <w:rsid w:val="00035CE7"/>
    <w:rsid w:val="00036FAA"/>
    <w:rsid w:val="000404A5"/>
    <w:rsid w:val="00041AEC"/>
    <w:rsid w:val="00042076"/>
    <w:rsid w:val="00046830"/>
    <w:rsid w:val="00046F8E"/>
    <w:rsid w:val="0004755F"/>
    <w:rsid w:val="000543DE"/>
    <w:rsid w:val="0005501D"/>
    <w:rsid w:val="000550F4"/>
    <w:rsid w:val="00055620"/>
    <w:rsid w:val="00056489"/>
    <w:rsid w:val="00056EF9"/>
    <w:rsid w:val="00060AFA"/>
    <w:rsid w:val="00061150"/>
    <w:rsid w:val="000672A2"/>
    <w:rsid w:val="00067F73"/>
    <w:rsid w:val="00073F4C"/>
    <w:rsid w:val="000760E8"/>
    <w:rsid w:val="000813CC"/>
    <w:rsid w:val="00082BAA"/>
    <w:rsid w:val="00083435"/>
    <w:rsid w:val="0008495D"/>
    <w:rsid w:val="000903E7"/>
    <w:rsid w:val="00091A86"/>
    <w:rsid w:val="00092499"/>
    <w:rsid w:val="0009289A"/>
    <w:rsid w:val="000931E2"/>
    <w:rsid w:val="00093788"/>
    <w:rsid w:val="000A07AF"/>
    <w:rsid w:val="000A15A5"/>
    <w:rsid w:val="000A1BB3"/>
    <w:rsid w:val="000A1D30"/>
    <w:rsid w:val="000A4301"/>
    <w:rsid w:val="000A6F32"/>
    <w:rsid w:val="000A777E"/>
    <w:rsid w:val="000B0352"/>
    <w:rsid w:val="000B3543"/>
    <w:rsid w:val="000B363B"/>
    <w:rsid w:val="000B4D2D"/>
    <w:rsid w:val="000B5230"/>
    <w:rsid w:val="000B6B96"/>
    <w:rsid w:val="000C0D5F"/>
    <w:rsid w:val="000C2271"/>
    <w:rsid w:val="000C2A2A"/>
    <w:rsid w:val="000C6593"/>
    <w:rsid w:val="000C7FD4"/>
    <w:rsid w:val="000D01C9"/>
    <w:rsid w:val="000D4538"/>
    <w:rsid w:val="000D4F7F"/>
    <w:rsid w:val="000D5006"/>
    <w:rsid w:val="000D58FA"/>
    <w:rsid w:val="000D62ED"/>
    <w:rsid w:val="000D6D7A"/>
    <w:rsid w:val="000D6E37"/>
    <w:rsid w:val="000D7631"/>
    <w:rsid w:val="000D7806"/>
    <w:rsid w:val="000E0878"/>
    <w:rsid w:val="000E09A2"/>
    <w:rsid w:val="000E51BE"/>
    <w:rsid w:val="000E5E09"/>
    <w:rsid w:val="000E5FFE"/>
    <w:rsid w:val="000E63FD"/>
    <w:rsid w:val="000F021F"/>
    <w:rsid w:val="000F0C1D"/>
    <w:rsid w:val="000F1537"/>
    <w:rsid w:val="000F3573"/>
    <w:rsid w:val="000F3EA0"/>
    <w:rsid w:val="000F4FB1"/>
    <w:rsid w:val="000F52C3"/>
    <w:rsid w:val="000F7C32"/>
    <w:rsid w:val="0010080F"/>
    <w:rsid w:val="00101D0C"/>
    <w:rsid w:val="00101FAD"/>
    <w:rsid w:val="0010275F"/>
    <w:rsid w:val="00103A39"/>
    <w:rsid w:val="00105ECD"/>
    <w:rsid w:val="001100A3"/>
    <w:rsid w:val="00110859"/>
    <w:rsid w:val="00110E71"/>
    <w:rsid w:val="00112055"/>
    <w:rsid w:val="001139F2"/>
    <w:rsid w:val="00113A17"/>
    <w:rsid w:val="0011450A"/>
    <w:rsid w:val="001156C6"/>
    <w:rsid w:val="00115A35"/>
    <w:rsid w:val="00116145"/>
    <w:rsid w:val="001230E9"/>
    <w:rsid w:val="00123228"/>
    <w:rsid w:val="00123710"/>
    <w:rsid w:val="001251CF"/>
    <w:rsid w:val="001266AE"/>
    <w:rsid w:val="00130C5C"/>
    <w:rsid w:val="00130EE8"/>
    <w:rsid w:val="00132B37"/>
    <w:rsid w:val="00137A45"/>
    <w:rsid w:val="00141987"/>
    <w:rsid w:val="001427CA"/>
    <w:rsid w:val="00143301"/>
    <w:rsid w:val="0014358F"/>
    <w:rsid w:val="0014488C"/>
    <w:rsid w:val="00144973"/>
    <w:rsid w:val="001463AC"/>
    <w:rsid w:val="00146F22"/>
    <w:rsid w:val="00147A1C"/>
    <w:rsid w:val="001506EE"/>
    <w:rsid w:val="00151251"/>
    <w:rsid w:val="00152208"/>
    <w:rsid w:val="0015301B"/>
    <w:rsid w:val="00155F0D"/>
    <w:rsid w:val="00157881"/>
    <w:rsid w:val="001603F8"/>
    <w:rsid w:val="00162C08"/>
    <w:rsid w:val="00164984"/>
    <w:rsid w:val="00164E7D"/>
    <w:rsid w:val="00165157"/>
    <w:rsid w:val="00170D53"/>
    <w:rsid w:val="00172E46"/>
    <w:rsid w:val="0017592A"/>
    <w:rsid w:val="001777FD"/>
    <w:rsid w:val="00182512"/>
    <w:rsid w:val="00182AB1"/>
    <w:rsid w:val="001835A0"/>
    <w:rsid w:val="00183C2F"/>
    <w:rsid w:val="00184270"/>
    <w:rsid w:val="00187E72"/>
    <w:rsid w:val="001902A2"/>
    <w:rsid w:val="00190ED5"/>
    <w:rsid w:val="00192443"/>
    <w:rsid w:val="00192A55"/>
    <w:rsid w:val="00194ACB"/>
    <w:rsid w:val="001959BE"/>
    <w:rsid w:val="001A057F"/>
    <w:rsid w:val="001A1D3D"/>
    <w:rsid w:val="001A2486"/>
    <w:rsid w:val="001A2B41"/>
    <w:rsid w:val="001A3A19"/>
    <w:rsid w:val="001A3C4E"/>
    <w:rsid w:val="001A4235"/>
    <w:rsid w:val="001A5A81"/>
    <w:rsid w:val="001A6180"/>
    <w:rsid w:val="001B1D02"/>
    <w:rsid w:val="001B221F"/>
    <w:rsid w:val="001B3E91"/>
    <w:rsid w:val="001B4DEE"/>
    <w:rsid w:val="001B4EBF"/>
    <w:rsid w:val="001B716F"/>
    <w:rsid w:val="001B7E65"/>
    <w:rsid w:val="001C2FF3"/>
    <w:rsid w:val="001C38F6"/>
    <w:rsid w:val="001C5008"/>
    <w:rsid w:val="001C5096"/>
    <w:rsid w:val="001C5DA2"/>
    <w:rsid w:val="001D12D6"/>
    <w:rsid w:val="001D2328"/>
    <w:rsid w:val="001D236E"/>
    <w:rsid w:val="001D3C18"/>
    <w:rsid w:val="001D4719"/>
    <w:rsid w:val="001D6194"/>
    <w:rsid w:val="001D75D4"/>
    <w:rsid w:val="001D7C3D"/>
    <w:rsid w:val="001E05C1"/>
    <w:rsid w:val="001E4105"/>
    <w:rsid w:val="001E67AC"/>
    <w:rsid w:val="001E6D29"/>
    <w:rsid w:val="001E7BE5"/>
    <w:rsid w:val="001F0300"/>
    <w:rsid w:val="001F665D"/>
    <w:rsid w:val="001F6920"/>
    <w:rsid w:val="001F7CB4"/>
    <w:rsid w:val="0020089B"/>
    <w:rsid w:val="00202764"/>
    <w:rsid w:val="00202F28"/>
    <w:rsid w:val="002057E6"/>
    <w:rsid w:val="00206186"/>
    <w:rsid w:val="00210795"/>
    <w:rsid w:val="00211140"/>
    <w:rsid w:val="00211284"/>
    <w:rsid w:val="002134AB"/>
    <w:rsid w:val="002154D1"/>
    <w:rsid w:val="00215A44"/>
    <w:rsid w:val="00217059"/>
    <w:rsid w:val="00217075"/>
    <w:rsid w:val="0022038B"/>
    <w:rsid w:val="002204F1"/>
    <w:rsid w:val="00220E68"/>
    <w:rsid w:val="00222C27"/>
    <w:rsid w:val="00225D69"/>
    <w:rsid w:val="0022738A"/>
    <w:rsid w:val="00231A1C"/>
    <w:rsid w:val="00231DEB"/>
    <w:rsid w:val="002326FF"/>
    <w:rsid w:val="002348AB"/>
    <w:rsid w:val="002350A4"/>
    <w:rsid w:val="00236579"/>
    <w:rsid w:val="00236C06"/>
    <w:rsid w:val="0024108D"/>
    <w:rsid w:val="00243D13"/>
    <w:rsid w:val="0024412B"/>
    <w:rsid w:val="00246282"/>
    <w:rsid w:val="00247149"/>
    <w:rsid w:val="00252D02"/>
    <w:rsid w:val="0025370F"/>
    <w:rsid w:val="002566E0"/>
    <w:rsid w:val="00257339"/>
    <w:rsid w:val="00257CAB"/>
    <w:rsid w:val="00257E99"/>
    <w:rsid w:val="002606F5"/>
    <w:rsid w:val="0026296B"/>
    <w:rsid w:val="00263A2B"/>
    <w:rsid w:val="00265096"/>
    <w:rsid w:val="002667BC"/>
    <w:rsid w:val="00266839"/>
    <w:rsid w:val="00266CB0"/>
    <w:rsid w:val="00267C1D"/>
    <w:rsid w:val="002733BE"/>
    <w:rsid w:val="00273C5F"/>
    <w:rsid w:val="002743C3"/>
    <w:rsid w:val="00274F6A"/>
    <w:rsid w:val="0027520C"/>
    <w:rsid w:val="002758F3"/>
    <w:rsid w:val="002767C2"/>
    <w:rsid w:val="00276FD6"/>
    <w:rsid w:val="00280D63"/>
    <w:rsid w:val="00282B26"/>
    <w:rsid w:val="0028439C"/>
    <w:rsid w:val="00285C9A"/>
    <w:rsid w:val="00285CFC"/>
    <w:rsid w:val="00287B86"/>
    <w:rsid w:val="00292F08"/>
    <w:rsid w:val="002932C5"/>
    <w:rsid w:val="0029330B"/>
    <w:rsid w:val="00294FE4"/>
    <w:rsid w:val="002954F3"/>
    <w:rsid w:val="00295911"/>
    <w:rsid w:val="00295E40"/>
    <w:rsid w:val="002A1E67"/>
    <w:rsid w:val="002A2693"/>
    <w:rsid w:val="002A2A24"/>
    <w:rsid w:val="002A48BA"/>
    <w:rsid w:val="002A694E"/>
    <w:rsid w:val="002B0553"/>
    <w:rsid w:val="002B07A4"/>
    <w:rsid w:val="002B0E17"/>
    <w:rsid w:val="002B381B"/>
    <w:rsid w:val="002B3ED3"/>
    <w:rsid w:val="002B7C7A"/>
    <w:rsid w:val="002C0231"/>
    <w:rsid w:val="002C054E"/>
    <w:rsid w:val="002C0617"/>
    <w:rsid w:val="002C0C79"/>
    <w:rsid w:val="002C3172"/>
    <w:rsid w:val="002C367E"/>
    <w:rsid w:val="002C5BC1"/>
    <w:rsid w:val="002C6DAE"/>
    <w:rsid w:val="002C784F"/>
    <w:rsid w:val="002D2C6E"/>
    <w:rsid w:val="002D303E"/>
    <w:rsid w:val="002D3713"/>
    <w:rsid w:val="002D3FB0"/>
    <w:rsid w:val="002D4BF9"/>
    <w:rsid w:val="002D69D4"/>
    <w:rsid w:val="002D7D36"/>
    <w:rsid w:val="002E0263"/>
    <w:rsid w:val="002E07FA"/>
    <w:rsid w:val="002E24CC"/>
    <w:rsid w:val="002E26D5"/>
    <w:rsid w:val="002E2DEC"/>
    <w:rsid w:val="002E3F9B"/>
    <w:rsid w:val="002F2E0E"/>
    <w:rsid w:val="002F50EA"/>
    <w:rsid w:val="00300C32"/>
    <w:rsid w:val="003021C7"/>
    <w:rsid w:val="00307D5A"/>
    <w:rsid w:val="00307E5D"/>
    <w:rsid w:val="00310638"/>
    <w:rsid w:val="00312E9E"/>
    <w:rsid w:val="003145B6"/>
    <w:rsid w:val="0031488C"/>
    <w:rsid w:val="003157A8"/>
    <w:rsid w:val="0031674D"/>
    <w:rsid w:val="00317EF6"/>
    <w:rsid w:val="003230AF"/>
    <w:rsid w:val="003232B1"/>
    <w:rsid w:val="003246A6"/>
    <w:rsid w:val="00325057"/>
    <w:rsid w:val="003260E4"/>
    <w:rsid w:val="003268F8"/>
    <w:rsid w:val="00327D70"/>
    <w:rsid w:val="00327E23"/>
    <w:rsid w:val="0033118F"/>
    <w:rsid w:val="003330CD"/>
    <w:rsid w:val="00333546"/>
    <w:rsid w:val="003365B7"/>
    <w:rsid w:val="00336861"/>
    <w:rsid w:val="00337119"/>
    <w:rsid w:val="00340A1F"/>
    <w:rsid w:val="00340E97"/>
    <w:rsid w:val="003414BB"/>
    <w:rsid w:val="00341FC2"/>
    <w:rsid w:val="003438FD"/>
    <w:rsid w:val="0034391B"/>
    <w:rsid w:val="0034402D"/>
    <w:rsid w:val="00344354"/>
    <w:rsid w:val="003450B8"/>
    <w:rsid w:val="00345157"/>
    <w:rsid w:val="0035109D"/>
    <w:rsid w:val="003523F2"/>
    <w:rsid w:val="00353120"/>
    <w:rsid w:val="003568EF"/>
    <w:rsid w:val="00357285"/>
    <w:rsid w:val="00357EB6"/>
    <w:rsid w:val="00361F2A"/>
    <w:rsid w:val="003649E5"/>
    <w:rsid w:val="00364F92"/>
    <w:rsid w:val="00370A45"/>
    <w:rsid w:val="00372AB2"/>
    <w:rsid w:val="003738A6"/>
    <w:rsid w:val="00373BA9"/>
    <w:rsid w:val="00375763"/>
    <w:rsid w:val="003757B2"/>
    <w:rsid w:val="0038040B"/>
    <w:rsid w:val="00380753"/>
    <w:rsid w:val="003820D2"/>
    <w:rsid w:val="00382EDD"/>
    <w:rsid w:val="00384763"/>
    <w:rsid w:val="0038661D"/>
    <w:rsid w:val="003866A1"/>
    <w:rsid w:val="00390E61"/>
    <w:rsid w:val="00397695"/>
    <w:rsid w:val="003A0192"/>
    <w:rsid w:val="003A0B30"/>
    <w:rsid w:val="003A0D21"/>
    <w:rsid w:val="003A22F0"/>
    <w:rsid w:val="003A3093"/>
    <w:rsid w:val="003A4348"/>
    <w:rsid w:val="003A5108"/>
    <w:rsid w:val="003A5643"/>
    <w:rsid w:val="003B3FF6"/>
    <w:rsid w:val="003B44FF"/>
    <w:rsid w:val="003B5E34"/>
    <w:rsid w:val="003B7EA4"/>
    <w:rsid w:val="003B7ED6"/>
    <w:rsid w:val="003C0F31"/>
    <w:rsid w:val="003C1891"/>
    <w:rsid w:val="003C2568"/>
    <w:rsid w:val="003C7F8F"/>
    <w:rsid w:val="003D0324"/>
    <w:rsid w:val="003D084B"/>
    <w:rsid w:val="003D1C7B"/>
    <w:rsid w:val="003D1E21"/>
    <w:rsid w:val="003D3434"/>
    <w:rsid w:val="003E2F95"/>
    <w:rsid w:val="003E5029"/>
    <w:rsid w:val="003E7271"/>
    <w:rsid w:val="003E7309"/>
    <w:rsid w:val="003E7415"/>
    <w:rsid w:val="003E7738"/>
    <w:rsid w:val="003F0154"/>
    <w:rsid w:val="003F185A"/>
    <w:rsid w:val="003F1F20"/>
    <w:rsid w:val="003F42D8"/>
    <w:rsid w:val="003F56D3"/>
    <w:rsid w:val="003F650D"/>
    <w:rsid w:val="003F6910"/>
    <w:rsid w:val="004019E7"/>
    <w:rsid w:val="00402517"/>
    <w:rsid w:val="0040358E"/>
    <w:rsid w:val="00406D37"/>
    <w:rsid w:val="004118C4"/>
    <w:rsid w:val="00412621"/>
    <w:rsid w:val="0041368E"/>
    <w:rsid w:val="00413B77"/>
    <w:rsid w:val="00413F40"/>
    <w:rsid w:val="0041573B"/>
    <w:rsid w:val="00420D16"/>
    <w:rsid w:val="00420E94"/>
    <w:rsid w:val="00420F84"/>
    <w:rsid w:val="00421479"/>
    <w:rsid w:val="00422188"/>
    <w:rsid w:val="00423A90"/>
    <w:rsid w:val="00424269"/>
    <w:rsid w:val="00424712"/>
    <w:rsid w:val="00426E97"/>
    <w:rsid w:val="00427DB3"/>
    <w:rsid w:val="004341B9"/>
    <w:rsid w:val="0043530A"/>
    <w:rsid w:val="004357C0"/>
    <w:rsid w:val="004405AA"/>
    <w:rsid w:val="00441421"/>
    <w:rsid w:val="00441B55"/>
    <w:rsid w:val="004426F1"/>
    <w:rsid w:val="00442C67"/>
    <w:rsid w:val="00442F8E"/>
    <w:rsid w:val="00443B52"/>
    <w:rsid w:val="00444C0D"/>
    <w:rsid w:val="004475F5"/>
    <w:rsid w:val="00447E36"/>
    <w:rsid w:val="00447E70"/>
    <w:rsid w:val="00450EB7"/>
    <w:rsid w:val="00451AF6"/>
    <w:rsid w:val="00452585"/>
    <w:rsid w:val="00452DB3"/>
    <w:rsid w:val="004534B1"/>
    <w:rsid w:val="00453644"/>
    <w:rsid w:val="00453852"/>
    <w:rsid w:val="00455908"/>
    <w:rsid w:val="00455A43"/>
    <w:rsid w:val="00456683"/>
    <w:rsid w:val="004567F3"/>
    <w:rsid w:val="00456CC4"/>
    <w:rsid w:val="00457E4C"/>
    <w:rsid w:val="0046145F"/>
    <w:rsid w:val="004636B3"/>
    <w:rsid w:val="00463D83"/>
    <w:rsid w:val="00464781"/>
    <w:rsid w:val="00464838"/>
    <w:rsid w:val="0046604C"/>
    <w:rsid w:val="0047419E"/>
    <w:rsid w:val="00474681"/>
    <w:rsid w:val="004774F9"/>
    <w:rsid w:val="00483780"/>
    <w:rsid w:val="004854B8"/>
    <w:rsid w:val="004854D6"/>
    <w:rsid w:val="00486C30"/>
    <w:rsid w:val="004878CA"/>
    <w:rsid w:val="00490F0C"/>
    <w:rsid w:val="00492A1C"/>
    <w:rsid w:val="00493171"/>
    <w:rsid w:val="0049494E"/>
    <w:rsid w:val="00494C5C"/>
    <w:rsid w:val="00495F4F"/>
    <w:rsid w:val="004973DE"/>
    <w:rsid w:val="004A013C"/>
    <w:rsid w:val="004A22FE"/>
    <w:rsid w:val="004A26D1"/>
    <w:rsid w:val="004A2FDF"/>
    <w:rsid w:val="004A31D9"/>
    <w:rsid w:val="004A57A6"/>
    <w:rsid w:val="004A613E"/>
    <w:rsid w:val="004A7ED5"/>
    <w:rsid w:val="004B0CBC"/>
    <w:rsid w:val="004B311E"/>
    <w:rsid w:val="004B31DD"/>
    <w:rsid w:val="004B4AC3"/>
    <w:rsid w:val="004B551C"/>
    <w:rsid w:val="004B59D1"/>
    <w:rsid w:val="004C1529"/>
    <w:rsid w:val="004C30C6"/>
    <w:rsid w:val="004C4578"/>
    <w:rsid w:val="004C56C9"/>
    <w:rsid w:val="004C5C36"/>
    <w:rsid w:val="004C5F72"/>
    <w:rsid w:val="004C6CDC"/>
    <w:rsid w:val="004C6DC6"/>
    <w:rsid w:val="004D21B9"/>
    <w:rsid w:val="004D2BA0"/>
    <w:rsid w:val="004D3766"/>
    <w:rsid w:val="004D547E"/>
    <w:rsid w:val="004D5F81"/>
    <w:rsid w:val="004D6ECF"/>
    <w:rsid w:val="004E0111"/>
    <w:rsid w:val="004E020B"/>
    <w:rsid w:val="004E12C1"/>
    <w:rsid w:val="004E25B3"/>
    <w:rsid w:val="004E40C4"/>
    <w:rsid w:val="004E4D5B"/>
    <w:rsid w:val="004E51A7"/>
    <w:rsid w:val="004E6893"/>
    <w:rsid w:val="004E6CCF"/>
    <w:rsid w:val="004F048E"/>
    <w:rsid w:val="004F0675"/>
    <w:rsid w:val="004F3229"/>
    <w:rsid w:val="004F4193"/>
    <w:rsid w:val="004F5B39"/>
    <w:rsid w:val="004F648B"/>
    <w:rsid w:val="004F6B1D"/>
    <w:rsid w:val="004F7915"/>
    <w:rsid w:val="004F791C"/>
    <w:rsid w:val="00501C98"/>
    <w:rsid w:val="00503FCF"/>
    <w:rsid w:val="00504B8E"/>
    <w:rsid w:val="00506D7D"/>
    <w:rsid w:val="00507253"/>
    <w:rsid w:val="005103F2"/>
    <w:rsid w:val="005105EC"/>
    <w:rsid w:val="00513F7C"/>
    <w:rsid w:val="005145C3"/>
    <w:rsid w:val="005201ED"/>
    <w:rsid w:val="005211A8"/>
    <w:rsid w:val="00521CC7"/>
    <w:rsid w:val="00522EA0"/>
    <w:rsid w:val="00524174"/>
    <w:rsid w:val="00524645"/>
    <w:rsid w:val="00524DEF"/>
    <w:rsid w:val="00524F02"/>
    <w:rsid w:val="00527778"/>
    <w:rsid w:val="005304B2"/>
    <w:rsid w:val="0053380A"/>
    <w:rsid w:val="00533B7F"/>
    <w:rsid w:val="0053586A"/>
    <w:rsid w:val="0053679F"/>
    <w:rsid w:val="005439BD"/>
    <w:rsid w:val="00543AFF"/>
    <w:rsid w:val="00545408"/>
    <w:rsid w:val="00545620"/>
    <w:rsid w:val="005473A4"/>
    <w:rsid w:val="00551398"/>
    <w:rsid w:val="0055254D"/>
    <w:rsid w:val="00554127"/>
    <w:rsid w:val="00554387"/>
    <w:rsid w:val="0055452A"/>
    <w:rsid w:val="00557B83"/>
    <w:rsid w:val="00557E38"/>
    <w:rsid w:val="005619CE"/>
    <w:rsid w:val="00563452"/>
    <w:rsid w:val="00563F97"/>
    <w:rsid w:val="0056436B"/>
    <w:rsid w:val="0056708D"/>
    <w:rsid w:val="0056723E"/>
    <w:rsid w:val="005678A0"/>
    <w:rsid w:val="005678BA"/>
    <w:rsid w:val="00570851"/>
    <w:rsid w:val="00571739"/>
    <w:rsid w:val="005766FE"/>
    <w:rsid w:val="0058124C"/>
    <w:rsid w:val="00583A44"/>
    <w:rsid w:val="0058497E"/>
    <w:rsid w:val="00585F23"/>
    <w:rsid w:val="00590844"/>
    <w:rsid w:val="005939D1"/>
    <w:rsid w:val="00593ABD"/>
    <w:rsid w:val="00594090"/>
    <w:rsid w:val="005958A4"/>
    <w:rsid w:val="005A06B1"/>
    <w:rsid w:val="005A1915"/>
    <w:rsid w:val="005A243D"/>
    <w:rsid w:val="005A2930"/>
    <w:rsid w:val="005A33FB"/>
    <w:rsid w:val="005A4330"/>
    <w:rsid w:val="005A4590"/>
    <w:rsid w:val="005A4711"/>
    <w:rsid w:val="005A4CEE"/>
    <w:rsid w:val="005A57DD"/>
    <w:rsid w:val="005A69EA"/>
    <w:rsid w:val="005A74E6"/>
    <w:rsid w:val="005B0879"/>
    <w:rsid w:val="005B15E8"/>
    <w:rsid w:val="005B1CE2"/>
    <w:rsid w:val="005B1FFC"/>
    <w:rsid w:val="005B449E"/>
    <w:rsid w:val="005B5B8F"/>
    <w:rsid w:val="005B6C54"/>
    <w:rsid w:val="005B7661"/>
    <w:rsid w:val="005C2668"/>
    <w:rsid w:val="005C26EF"/>
    <w:rsid w:val="005C3A03"/>
    <w:rsid w:val="005C3DC3"/>
    <w:rsid w:val="005C4C1C"/>
    <w:rsid w:val="005D2B81"/>
    <w:rsid w:val="005D3425"/>
    <w:rsid w:val="005D405C"/>
    <w:rsid w:val="005E025A"/>
    <w:rsid w:val="005E1077"/>
    <w:rsid w:val="005E122F"/>
    <w:rsid w:val="005E1890"/>
    <w:rsid w:val="005E2793"/>
    <w:rsid w:val="005E417B"/>
    <w:rsid w:val="005E5E3C"/>
    <w:rsid w:val="005E7FB9"/>
    <w:rsid w:val="005E7FF3"/>
    <w:rsid w:val="005F130F"/>
    <w:rsid w:val="005F40A3"/>
    <w:rsid w:val="005F66FB"/>
    <w:rsid w:val="005F6A44"/>
    <w:rsid w:val="006012E7"/>
    <w:rsid w:val="006014C9"/>
    <w:rsid w:val="00603D73"/>
    <w:rsid w:val="00603E02"/>
    <w:rsid w:val="006049B9"/>
    <w:rsid w:val="00604BEA"/>
    <w:rsid w:val="006055B1"/>
    <w:rsid w:val="00605DBC"/>
    <w:rsid w:val="00606EC9"/>
    <w:rsid w:val="00606F68"/>
    <w:rsid w:val="00610675"/>
    <w:rsid w:val="0061085F"/>
    <w:rsid w:val="00613E96"/>
    <w:rsid w:val="0061749A"/>
    <w:rsid w:val="00617923"/>
    <w:rsid w:val="00617B77"/>
    <w:rsid w:val="00622A44"/>
    <w:rsid w:val="00623BD8"/>
    <w:rsid w:val="00624546"/>
    <w:rsid w:val="006274E9"/>
    <w:rsid w:val="0063083B"/>
    <w:rsid w:val="006327C7"/>
    <w:rsid w:val="00633CF1"/>
    <w:rsid w:val="0063534A"/>
    <w:rsid w:val="00635B87"/>
    <w:rsid w:val="00640652"/>
    <w:rsid w:val="0064375C"/>
    <w:rsid w:val="00643F9B"/>
    <w:rsid w:val="00647915"/>
    <w:rsid w:val="00651604"/>
    <w:rsid w:val="00651D77"/>
    <w:rsid w:val="00654FBC"/>
    <w:rsid w:val="00656B67"/>
    <w:rsid w:val="006602C9"/>
    <w:rsid w:val="00665D4F"/>
    <w:rsid w:val="006701F6"/>
    <w:rsid w:val="00670232"/>
    <w:rsid w:val="00671C43"/>
    <w:rsid w:val="00672EC8"/>
    <w:rsid w:val="006730AC"/>
    <w:rsid w:val="006751F2"/>
    <w:rsid w:val="00676FB2"/>
    <w:rsid w:val="0067729E"/>
    <w:rsid w:val="006774F9"/>
    <w:rsid w:val="00677E39"/>
    <w:rsid w:val="006809D8"/>
    <w:rsid w:val="0068159D"/>
    <w:rsid w:val="00681F48"/>
    <w:rsid w:val="00682175"/>
    <w:rsid w:val="006833B3"/>
    <w:rsid w:val="00686841"/>
    <w:rsid w:val="00691643"/>
    <w:rsid w:val="0069291D"/>
    <w:rsid w:val="00692963"/>
    <w:rsid w:val="00694594"/>
    <w:rsid w:val="00695EA4"/>
    <w:rsid w:val="006967DD"/>
    <w:rsid w:val="00696E88"/>
    <w:rsid w:val="00696E9B"/>
    <w:rsid w:val="00696F95"/>
    <w:rsid w:val="00697CA5"/>
    <w:rsid w:val="006A2A6C"/>
    <w:rsid w:val="006A2F79"/>
    <w:rsid w:val="006A413C"/>
    <w:rsid w:val="006A470E"/>
    <w:rsid w:val="006A4CC7"/>
    <w:rsid w:val="006A6A53"/>
    <w:rsid w:val="006B17FC"/>
    <w:rsid w:val="006B287C"/>
    <w:rsid w:val="006B2B3B"/>
    <w:rsid w:val="006B3658"/>
    <w:rsid w:val="006B3BCC"/>
    <w:rsid w:val="006B5316"/>
    <w:rsid w:val="006C02D9"/>
    <w:rsid w:val="006C0403"/>
    <w:rsid w:val="006C0F6C"/>
    <w:rsid w:val="006C281C"/>
    <w:rsid w:val="006C2ED9"/>
    <w:rsid w:val="006C3909"/>
    <w:rsid w:val="006C4812"/>
    <w:rsid w:val="006C5095"/>
    <w:rsid w:val="006C5194"/>
    <w:rsid w:val="006C64DB"/>
    <w:rsid w:val="006C6B24"/>
    <w:rsid w:val="006D0176"/>
    <w:rsid w:val="006D3A88"/>
    <w:rsid w:val="006D4319"/>
    <w:rsid w:val="006D653B"/>
    <w:rsid w:val="006D6901"/>
    <w:rsid w:val="006E02D1"/>
    <w:rsid w:val="006E055C"/>
    <w:rsid w:val="006E0793"/>
    <w:rsid w:val="006E1543"/>
    <w:rsid w:val="006E1624"/>
    <w:rsid w:val="006E223C"/>
    <w:rsid w:val="006E642B"/>
    <w:rsid w:val="006F273E"/>
    <w:rsid w:val="006F3831"/>
    <w:rsid w:val="006F440B"/>
    <w:rsid w:val="006F477C"/>
    <w:rsid w:val="007044D5"/>
    <w:rsid w:val="00704CCA"/>
    <w:rsid w:val="007060FA"/>
    <w:rsid w:val="00706194"/>
    <w:rsid w:val="0070639B"/>
    <w:rsid w:val="00706BC9"/>
    <w:rsid w:val="00712E79"/>
    <w:rsid w:val="00713464"/>
    <w:rsid w:val="00715A66"/>
    <w:rsid w:val="00715E1E"/>
    <w:rsid w:val="00717A0D"/>
    <w:rsid w:val="00720AD2"/>
    <w:rsid w:val="007222D1"/>
    <w:rsid w:val="00722C55"/>
    <w:rsid w:val="00723B58"/>
    <w:rsid w:val="007240CC"/>
    <w:rsid w:val="00724313"/>
    <w:rsid w:val="007301C3"/>
    <w:rsid w:val="00733C5F"/>
    <w:rsid w:val="0073457B"/>
    <w:rsid w:val="00736EDA"/>
    <w:rsid w:val="00741E5D"/>
    <w:rsid w:val="007446E4"/>
    <w:rsid w:val="00744CFA"/>
    <w:rsid w:val="00744DFA"/>
    <w:rsid w:val="00746401"/>
    <w:rsid w:val="00747E3F"/>
    <w:rsid w:val="00747F18"/>
    <w:rsid w:val="0075027E"/>
    <w:rsid w:val="00752997"/>
    <w:rsid w:val="007538EB"/>
    <w:rsid w:val="00754A96"/>
    <w:rsid w:val="00755323"/>
    <w:rsid w:val="00755E0E"/>
    <w:rsid w:val="007605BE"/>
    <w:rsid w:val="007608AD"/>
    <w:rsid w:val="00764296"/>
    <w:rsid w:val="00765E56"/>
    <w:rsid w:val="00766A1C"/>
    <w:rsid w:val="00766EB8"/>
    <w:rsid w:val="00771601"/>
    <w:rsid w:val="0077171B"/>
    <w:rsid w:val="00772613"/>
    <w:rsid w:val="00774D49"/>
    <w:rsid w:val="00775E57"/>
    <w:rsid w:val="00780F02"/>
    <w:rsid w:val="00781A8B"/>
    <w:rsid w:val="007828B6"/>
    <w:rsid w:val="00785B3B"/>
    <w:rsid w:val="007869AA"/>
    <w:rsid w:val="007943BA"/>
    <w:rsid w:val="007945C8"/>
    <w:rsid w:val="007949EE"/>
    <w:rsid w:val="007949EF"/>
    <w:rsid w:val="00795D85"/>
    <w:rsid w:val="007963F9"/>
    <w:rsid w:val="00797D73"/>
    <w:rsid w:val="007A0BDF"/>
    <w:rsid w:val="007A31BB"/>
    <w:rsid w:val="007A3F51"/>
    <w:rsid w:val="007B0F81"/>
    <w:rsid w:val="007B2FDC"/>
    <w:rsid w:val="007B3E02"/>
    <w:rsid w:val="007B40D5"/>
    <w:rsid w:val="007B508C"/>
    <w:rsid w:val="007B6829"/>
    <w:rsid w:val="007B6A3C"/>
    <w:rsid w:val="007B720D"/>
    <w:rsid w:val="007C1C4B"/>
    <w:rsid w:val="007C5F8B"/>
    <w:rsid w:val="007C6A26"/>
    <w:rsid w:val="007C6CA8"/>
    <w:rsid w:val="007C787F"/>
    <w:rsid w:val="007D1DBE"/>
    <w:rsid w:val="007D203C"/>
    <w:rsid w:val="007D20C4"/>
    <w:rsid w:val="007D2976"/>
    <w:rsid w:val="007D2AA5"/>
    <w:rsid w:val="007D2FEF"/>
    <w:rsid w:val="007D30D5"/>
    <w:rsid w:val="007D396F"/>
    <w:rsid w:val="007D4E2D"/>
    <w:rsid w:val="007D6C8D"/>
    <w:rsid w:val="007D7A64"/>
    <w:rsid w:val="007E14C2"/>
    <w:rsid w:val="007E1D2D"/>
    <w:rsid w:val="007E383F"/>
    <w:rsid w:val="007E6B73"/>
    <w:rsid w:val="007E780A"/>
    <w:rsid w:val="007F2C52"/>
    <w:rsid w:val="007F2D44"/>
    <w:rsid w:val="007F3B5C"/>
    <w:rsid w:val="007F4037"/>
    <w:rsid w:val="007F5583"/>
    <w:rsid w:val="007F7213"/>
    <w:rsid w:val="007F7F55"/>
    <w:rsid w:val="0080013A"/>
    <w:rsid w:val="008039A3"/>
    <w:rsid w:val="00804880"/>
    <w:rsid w:val="00804939"/>
    <w:rsid w:val="0080599C"/>
    <w:rsid w:val="008061BE"/>
    <w:rsid w:val="008075B7"/>
    <w:rsid w:val="008109DF"/>
    <w:rsid w:val="00810A9C"/>
    <w:rsid w:val="00811787"/>
    <w:rsid w:val="008119E4"/>
    <w:rsid w:val="00813FEA"/>
    <w:rsid w:val="0081666D"/>
    <w:rsid w:val="0081730E"/>
    <w:rsid w:val="008209B8"/>
    <w:rsid w:val="00820EDA"/>
    <w:rsid w:val="00821EA8"/>
    <w:rsid w:val="00822BED"/>
    <w:rsid w:val="00823D72"/>
    <w:rsid w:val="00823DBB"/>
    <w:rsid w:val="008271DA"/>
    <w:rsid w:val="0083027E"/>
    <w:rsid w:val="008303E7"/>
    <w:rsid w:val="00830477"/>
    <w:rsid w:val="008308F3"/>
    <w:rsid w:val="00832647"/>
    <w:rsid w:val="00836E9A"/>
    <w:rsid w:val="00836F54"/>
    <w:rsid w:val="00837CCA"/>
    <w:rsid w:val="00842362"/>
    <w:rsid w:val="00842FD8"/>
    <w:rsid w:val="008440B8"/>
    <w:rsid w:val="00845285"/>
    <w:rsid w:val="00845832"/>
    <w:rsid w:val="008466B1"/>
    <w:rsid w:val="008506C3"/>
    <w:rsid w:val="00852DBD"/>
    <w:rsid w:val="00853438"/>
    <w:rsid w:val="0085433C"/>
    <w:rsid w:val="00854CB8"/>
    <w:rsid w:val="00857FC3"/>
    <w:rsid w:val="00861A03"/>
    <w:rsid w:val="00861EC3"/>
    <w:rsid w:val="008633F9"/>
    <w:rsid w:val="0086426E"/>
    <w:rsid w:val="00870E05"/>
    <w:rsid w:val="00875BD6"/>
    <w:rsid w:val="00880934"/>
    <w:rsid w:val="00881332"/>
    <w:rsid w:val="008850FB"/>
    <w:rsid w:val="0088622D"/>
    <w:rsid w:val="00886A16"/>
    <w:rsid w:val="00892391"/>
    <w:rsid w:val="00893188"/>
    <w:rsid w:val="00893A0B"/>
    <w:rsid w:val="00895909"/>
    <w:rsid w:val="008959C6"/>
    <w:rsid w:val="00896C70"/>
    <w:rsid w:val="0089747E"/>
    <w:rsid w:val="008A0039"/>
    <w:rsid w:val="008A52FF"/>
    <w:rsid w:val="008A59A5"/>
    <w:rsid w:val="008A6765"/>
    <w:rsid w:val="008A7AE8"/>
    <w:rsid w:val="008B2105"/>
    <w:rsid w:val="008B54D5"/>
    <w:rsid w:val="008B65B7"/>
    <w:rsid w:val="008B66B8"/>
    <w:rsid w:val="008B68B7"/>
    <w:rsid w:val="008B7758"/>
    <w:rsid w:val="008B7CDC"/>
    <w:rsid w:val="008C16B8"/>
    <w:rsid w:val="008C192C"/>
    <w:rsid w:val="008C24BC"/>
    <w:rsid w:val="008C6C41"/>
    <w:rsid w:val="008D27E7"/>
    <w:rsid w:val="008E26B3"/>
    <w:rsid w:val="008E3CAC"/>
    <w:rsid w:val="008E4EAB"/>
    <w:rsid w:val="008F1419"/>
    <w:rsid w:val="008F2A51"/>
    <w:rsid w:val="008F330A"/>
    <w:rsid w:val="008F4A99"/>
    <w:rsid w:val="008F5649"/>
    <w:rsid w:val="008F67DE"/>
    <w:rsid w:val="008F6EAE"/>
    <w:rsid w:val="008F7793"/>
    <w:rsid w:val="008F797C"/>
    <w:rsid w:val="00900715"/>
    <w:rsid w:val="00901C8C"/>
    <w:rsid w:val="00904232"/>
    <w:rsid w:val="009071D4"/>
    <w:rsid w:val="009079E3"/>
    <w:rsid w:val="009100A1"/>
    <w:rsid w:val="00910812"/>
    <w:rsid w:val="0091087E"/>
    <w:rsid w:val="00910C7E"/>
    <w:rsid w:val="009112ED"/>
    <w:rsid w:val="00912AF7"/>
    <w:rsid w:val="00912EE8"/>
    <w:rsid w:val="00913024"/>
    <w:rsid w:val="009134FB"/>
    <w:rsid w:val="009157DB"/>
    <w:rsid w:val="00916AF5"/>
    <w:rsid w:val="0091759C"/>
    <w:rsid w:val="009207B3"/>
    <w:rsid w:val="00922819"/>
    <w:rsid w:val="00926FB6"/>
    <w:rsid w:val="00927334"/>
    <w:rsid w:val="0093137D"/>
    <w:rsid w:val="00932310"/>
    <w:rsid w:val="00933D44"/>
    <w:rsid w:val="00933F77"/>
    <w:rsid w:val="0093526B"/>
    <w:rsid w:val="009379DA"/>
    <w:rsid w:val="009423BE"/>
    <w:rsid w:val="00942C9D"/>
    <w:rsid w:val="00944336"/>
    <w:rsid w:val="0094464D"/>
    <w:rsid w:val="009449B3"/>
    <w:rsid w:val="009454FD"/>
    <w:rsid w:val="0094616C"/>
    <w:rsid w:val="00951EB4"/>
    <w:rsid w:val="009525C8"/>
    <w:rsid w:val="009532B2"/>
    <w:rsid w:val="00953B54"/>
    <w:rsid w:val="009555B1"/>
    <w:rsid w:val="00956AFE"/>
    <w:rsid w:val="00957543"/>
    <w:rsid w:val="00957798"/>
    <w:rsid w:val="00957BE1"/>
    <w:rsid w:val="00957C00"/>
    <w:rsid w:val="009602FC"/>
    <w:rsid w:val="00961BDA"/>
    <w:rsid w:val="00961D93"/>
    <w:rsid w:val="00961F1E"/>
    <w:rsid w:val="00961F23"/>
    <w:rsid w:val="00962216"/>
    <w:rsid w:val="00962566"/>
    <w:rsid w:val="0096394F"/>
    <w:rsid w:val="00966449"/>
    <w:rsid w:val="00971371"/>
    <w:rsid w:val="00971966"/>
    <w:rsid w:val="00972C73"/>
    <w:rsid w:val="00977B1E"/>
    <w:rsid w:val="00977F0E"/>
    <w:rsid w:val="0098185A"/>
    <w:rsid w:val="00982A57"/>
    <w:rsid w:val="009846C1"/>
    <w:rsid w:val="00990D4F"/>
    <w:rsid w:val="00991B96"/>
    <w:rsid w:val="00995313"/>
    <w:rsid w:val="009960C0"/>
    <w:rsid w:val="0099625F"/>
    <w:rsid w:val="00997E29"/>
    <w:rsid w:val="009A14A7"/>
    <w:rsid w:val="009A1573"/>
    <w:rsid w:val="009A1842"/>
    <w:rsid w:val="009A1D68"/>
    <w:rsid w:val="009A4120"/>
    <w:rsid w:val="009A5D4F"/>
    <w:rsid w:val="009A6AC6"/>
    <w:rsid w:val="009A741A"/>
    <w:rsid w:val="009B0A05"/>
    <w:rsid w:val="009B0A6A"/>
    <w:rsid w:val="009B1A15"/>
    <w:rsid w:val="009B5322"/>
    <w:rsid w:val="009B5E40"/>
    <w:rsid w:val="009B6DBA"/>
    <w:rsid w:val="009C1981"/>
    <w:rsid w:val="009C25CA"/>
    <w:rsid w:val="009C4297"/>
    <w:rsid w:val="009C5A67"/>
    <w:rsid w:val="009C7826"/>
    <w:rsid w:val="009D07EF"/>
    <w:rsid w:val="009D14D3"/>
    <w:rsid w:val="009D2A80"/>
    <w:rsid w:val="009D42B2"/>
    <w:rsid w:val="009D5BA3"/>
    <w:rsid w:val="009E492D"/>
    <w:rsid w:val="009E56FB"/>
    <w:rsid w:val="009E69D0"/>
    <w:rsid w:val="009E75A3"/>
    <w:rsid w:val="009E7E4A"/>
    <w:rsid w:val="009F2DB6"/>
    <w:rsid w:val="009F42F9"/>
    <w:rsid w:val="00A04758"/>
    <w:rsid w:val="00A0538D"/>
    <w:rsid w:val="00A05AEF"/>
    <w:rsid w:val="00A0624A"/>
    <w:rsid w:val="00A07F78"/>
    <w:rsid w:val="00A1577B"/>
    <w:rsid w:val="00A16C5D"/>
    <w:rsid w:val="00A16C8D"/>
    <w:rsid w:val="00A16CB5"/>
    <w:rsid w:val="00A16D56"/>
    <w:rsid w:val="00A2119B"/>
    <w:rsid w:val="00A223C9"/>
    <w:rsid w:val="00A25293"/>
    <w:rsid w:val="00A25A7B"/>
    <w:rsid w:val="00A25FAF"/>
    <w:rsid w:val="00A26D9B"/>
    <w:rsid w:val="00A27F76"/>
    <w:rsid w:val="00A314B2"/>
    <w:rsid w:val="00A324C5"/>
    <w:rsid w:val="00A32E3C"/>
    <w:rsid w:val="00A335BA"/>
    <w:rsid w:val="00A33CDF"/>
    <w:rsid w:val="00A344C4"/>
    <w:rsid w:val="00A34AB7"/>
    <w:rsid w:val="00A34AFE"/>
    <w:rsid w:val="00A368CA"/>
    <w:rsid w:val="00A378E4"/>
    <w:rsid w:val="00A423FB"/>
    <w:rsid w:val="00A428E5"/>
    <w:rsid w:val="00A465D6"/>
    <w:rsid w:val="00A469D6"/>
    <w:rsid w:val="00A50615"/>
    <w:rsid w:val="00A512CA"/>
    <w:rsid w:val="00A51A9E"/>
    <w:rsid w:val="00A5228E"/>
    <w:rsid w:val="00A52E7C"/>
    <w:rsid w:val="00A53947"/>
    <w:rsid w:val="00A54B92"/>
    <w:rsid w:val="00A54E97"/>
    <w:rsid w:val="00A60FBF"/>
    <w:rsid w:val="00A621B4"/>
    <w:rsid w:val="00A70303"/>
    <w:rsid w:val="00A71333"/>
    <w:rsid w:val="00A72199"/>
    <w:rsid w:val="00A7227F"/>
    <w:rsid w:val="00A73DF2"/>
    <w:rsid w:val="00A75169"/>
    <w:rsid w:val="00A7530D"/>
    <w:rsid w:val="00A76AA4"/>
    <w:rsid w:val="00A7709D"/>
    <w:rsid w:val="00A8048A"/>
    <w:rsid w:val="00A8188A"/>
    <w:rsid w:val="00A825FC"/>
    <w:rsid w:val="00A82FBB"/>
    <w:rsid w:val="00A832DA"/>
    <w:rsid w:val="00A8526B"/>
    <w:rsid w:val="00A85B47"/>
    <w:rsid w:val="00A863C4"/>
    <w:rsid w:val="00A86E05"/>
    <w:rsid w:val="00A902D2"/>
    <w:rsid w:val="00A95674"/>
    <w:rsid w:val="00A971C4"/>
    <w:rsid w:val="00A97C7B"/>
    <w:rsid w:val="00AA0155"/>
    <w:rsid w:val="00AA13E7"/>
    <w:rsid w:val="00AA265F"/>
    <w:rsid w:val="00AA4E75"/>
    <w:rsid w:val="00AA7111"/>
    <w:rsid w:val="00AB11FA"/>
    <w:rsid w:val="00AB24A1"/>
    <w:rsid w:val="00AB3760"/>
    <w:rsid w:val="00AC0A9F"/>
    <w:rsid w:val="00AC3BA7"/>
    <w:rsid w:val="00AC6422"/>
    <w:rsid w:val="00AC6C42"/>
    <w:rsid w:val="00AD0009"/>
    <w:rsid w:val="00AD019B"/>
    <w:rsid w:val="00AD09D6"/>
    <w:rsid w:val="00AD2367"/>
    <w:rsid w:val="00AD2608"/>
    <w:rsid w:val="00AD352A"/>
    <w:rsid w:val="00AD6213"/>
    <w:rsid w:val="00AD667D"/>
    <w:rsid w:val="00AD7F5C"/>
    <w:rsid w:val="00AE0F31"/>
    <w:rsid w:val="00AE0FB2"/>
    <w:rsid w:val="00AE14C0"/>
    <w:rsid w:val="00AE3950"/>
    <w:rsid w:val="00AE5427"/>
    <w:rsid w:val="00AE6BC0"/>
    <w:rsid w:val="00AE7DD3"/>
    <w:rsid w:val="00AF3EE9"/>
    <w:rsid w:val="00AF5265"/>
    <w:rsid w:val="00AF5803"/>
    <w:rsid w:val="00AF5C6D"/>
    <w:rsid w:val="00AF61A2"/>
    <w:rsid w:val="00B02D7D"/>
    <w:rsid w:val="00B03583"/>
    <w:rsid w:val="00B04B85"/>
    <w:rsid w:val="00B064B6"/>
    <w:rsid w:val="00B07029"/>
    <w:rsid w:val="00B07592"/>
    <w:rsid w:val="00B17374"/>
    <w:rsid w:val="00B20403"/>
    <w:rsid w:val="00B2392B"/>
    <w:rsid w:val="00B23BE1"/>
    <w:rsid w:val="00B23CFC"/>
    <w:rsid w:val="00B23F6A"/>
    <w:rsid w:val="00B23F84"/>
    <w:rsid w:val="00B245BA"/>
    <w:rsid w:val="00B251FF"/>
    <w:rsid w:val="00B261A5"/>
    <w:rsid w:val="00B263E7"/>
    <w:rsid w:val="00B26AFA"/>
    <w:rsid w:val="00B270D2"/>
    <w:rsid w:val="00B279DD"/>
    <w:rsid w:val="00B27CC1"/>
    <w:rsid w:val="00B27F42"/>
    <w:rsid w:val="00B305F3"/>
    <w:rsid w:val="00B3082E"/>
    <w:rsid w:val="00B326F5"/>
    <w:rsid w:val="00B34ABF"/>
    <w:rsid w:val="00B35F18"/>
    <w:rsid w:val="00B37D6D"/>
    <w:rsid w:val="00B37E8B"/>
    <w:rsid w:val="00B41801"/>
    <w:rsid w:val="00B45F6C"/>
    <w:rsid w:val="00B46191"/>
    <w:rsid w:val="00B46444"/>
    <w:rsid w:val="00B4767A"/>
    <w:rsid w:val="00B47FAA"/>
    <w:rsid w:val="00B543AB"/>
    <w:rsid w:val="00B56F5F"/>
    <w:rsid w:val="00B6034F"/>
    <w:rsid w:val="00B60B15"/>
    <w:rsid w:val="00B64D4D"/>
    <w:rsid w:val="00B66BE8"/>
    <w:rsid w:val="00B672A3"/>
    <w:rsid w:val="00B70D22"/>
    <w:rsid w:val="00B7133F"/>
    <w:rsid w:val="00B71666"/>
    <w:rsid w:val="00B72300"/>
    <w:rsid w:val="00B737E1"/>
    <w:rsid w:val="00B740E9"/>
    <w:rsid w:val="00B74D2D"/>
    <w:rsid w:val="00B751E8"/>
    <w:rsid w:val="00B768B7"/>
    <w:rsid w:val="00B77DE7"/>
    <w:rsid w:val="00B8045A"/>
    <w:rsid w:val="00B80843"/>
    <w:rsid w:val="00B80C05"/>
    <w:rsid w:val="00B816CD"/>
    <w:rsid w:val="00B84EF4"/>
    <w:rsid w:val="00B851DB"/>
    <w:rsid w:val="00B8684F"/>
    <w:rsid w:val="00B873FF"/>
    <w:rsid w:val="00B87E52"/>
    <w:rsid w:val="00B87ECB"/>
    <w:rsid w:val="00B90175"/>
    <w:rsid w:val="00B9046F"/>
    <w:rsid w:val="00B90D6A"/>
    <w:rsid w:val="00B91CCE"/>
    <w:rsid w:val="00B92CF3"/>
    <w:rsid w:val="00B94119"/>
    <w:rsid w:val="00B947B8"/>
    <w:rsid w:val="00B949CC"/>
    <w:rsid w:val="00B9644A"/>
    <w:rsid w:val="00B9671A"/>
    <w:rsid w:val="00B96D92"/>
    <w:rsid w:val="00BA0C4C"/>
    <w:rsid w:val="00BA2674"/>
    <w:rsid w:val="00BA751E"/>
    <w:rsid w:val="00BB0398"/>
    <w:rsid w:val="00BB0E23"/>
    <w:rsid w:val="00BB1EAB"/>
    <w:rsid w:val="00BB26C6"/>
    <w:rsid w:val="00BB3647"/>
    <w:rsid w:val="00BB3EE5"/>
    <w:rsid w:val="00BB4E74"/>
    <w:rsid w:val="00BB70AF"/>
    <w:rsid w:val="00BC050C"/>
    <w:rsid w:val="00BC365E"/>
    <w:rsid w:val="00BC4C50"/>
    <w:rsid w:val="00BC5DDC"/>
    <w:rsid w:val="00BC6533"/>
    <w:rsid w:val="00BD0D61"/>
    <w:rsid w:val="00BD0F6C"/>
    <w:rsid w:val="00BD2688"/>
    <w:rsid w:val="00BD6134"/>
    <w:rsid w:val="00BD67CA"/>
    <w:rsid w:val="00BD6ADD"/>
    <w:rsid w:val="00BE0187"/>
    <w:rsid w:val="00BE0EB6"/>
    <w:rsid w:val="00BE0EDE"/>
    <w:rsid w:val="00BE1496"/>
    <w:rsid w:val="00BE1751"/>
    <w:rsid w:val="00BE2D96"/>
    <w:rsid w:val="00BE2DF7"/>
    <w:rsid w:val="00BE697E"/>
    <w:rsid w:val="00BE6B73"/>
    <w:rsid w:val="00BF0EF6"/>
    <w:rsid w:val="00BF2FAB"/>
    <w:rsid w:val="00BF3024"/>
    <w:rsid w:val="00BF3A78"/>
    <w:rsid w:val="00BF745D"/>
    <w:rsid w:val="00BF74DB"/>
    <w:rsid w:val="00C0178E"/>
    <w:rsid w:val="00C02042"/>
    <w:rsid w:val="00C03B2A"/>
    <w:rsid w:val="00C03BE0"/>
    <w:rsid w:val="00C0523C"/>
    <w:rsid w:val="00C05896"/>
    <w:rsid w:val="00C067F1"/>
    <w:rsid w:val="00C0682D"/>
    <w:rsid w:val="00C07BF3"/>
    <w:rsid w:val="00C07FA4"/>
    <w:rsid w:val="00C10CA7"/>
    <w:rsid w:val="00C10D82"/>
    <w:rsid w:val="00C142A8"/>
    <w:rsid w:val="00C1472C"/>
    <w:rsid w:val="00C17483"/>
    <w:rsid w:val="00C17838"/>
    <w:rsid w:val="00C20B08"/>
    <w:rsid w:val="00C23849"/>
    <w:rsid w:val="00C23954"/>
    <w:rsid w:val="00C26D96"/>
    <w:rsid w:val="00C270E8"/>
    <w:rsid w:val="00C31035"/>
    <w:rsid w:val="00C317C9"/>
    <w:rsid w:val="00C3415B"/>
    <w:rsid w:val="00C35446"/>
    <w:rsid w:val="00C35B2C"/>
    <w:rsid w:val="00C371A6"/>
    <w:rsid w:val="00C4013A"/>
    <w:rsid w:val="00C40D85"/>
    <w:rsid w:val="00C428F0"/>
    <w:rsid w:val="00C50362"/>
    <w:rsid w:val="00C51C3C"/>
    <w:rsid w:val="00C51E8D"/>
    <w:rsid w:val="00C52D17"/>
    <w:rsid w:val="00C5432D"/>
    <w:rsid w:val="00C56D0C"/>
    <w:rsid w:val="00C56EBE"/>
    <w:rsid w:val="00C62BEA"/>
    <w:rsid w:val="00C65B28"/>
    <w:rsid w:val="00C66EBD"/>
    <w:rsid w:val="00C7008B"/>
    <w:rsid w:val="00C70D71"/>
    <w:rsid w:val="00C716D6"/>
    <w:rsid w:val="00C73FEF"/>
    <w:rsid w:val="00C74267"/>
    <w:rsid w:val="00C754C4"/>
    <w:rsid w:val="00C76050"/>
    <w:rsid w:val="00C76C9C"/>
    <w:rsid w:val="00C915E4"/>
    <w:rsid w:val="00C91780"/>
    <w:rsid w:val="00C91CEE"/>
    <w:rsid w:val="00C947AD"/>
    <w:rsid w:val="00C948B6"/>
    <w:rsid w:val="00C952C6"/>
    <w:rsid w:val="00C9574D"/>
    <w:rsid w:val="00C96553"/>
    <w:rsid w:val="00C96845"/>
    <w:rsid w:val="00C969F9"/>
    <w:rsid w:val="00C96F39"/>
    <w:rsid w:val="00CA21C8"/>
    <w:rsid w:val="00CA589F"/>
    <w:rsid w:val="00CA6F76"/>
    <w:rsid w:val="00CB259D"/>
    <w:rsid w:val="00CB6F67"/>
    <w:rsid w:val="00CC0646"/>
    <w:rsid w:val="00CC175F"/>
    <w:rsid w:val="00CC28D7"/>
    <w:rsid w:val="00CC3D02"/>
    <w:rsid w:val="00CC4C93"/>
    <w:rsid w:val="00CC639B"/>
    <w:rsid w:val="00CC63C2"/>
    <w:rsid w:val="00CC74AB"/>
    <w:rsid w:val="00CD2CC9"/>
    <w:rsid w:val="00CD2EC9"/>
    <w:rsid w:val="00CD2F34"/>
    <w:rsid w:val="00CD3A4A"/>
    <w:rsid w:val="00CD7F87"/>
    <w:rsid w:val="00CE2639"/>
    <w:rsid w:val="00CE3705"/>
    <w:rsid w:val="00CE4F2A"/>
    <w:rsid w:val="00CE63DE"/>
    <w:rsid w:val="00CE6E30"/>
    <w:rsid w:val="00CE777B"/>
    <w:rsid w:val="00CF0AD7"/>
    <w:rsid w:val="00CF1129"/>
    <w:rsid w:val="00CF1136"/>
    <w:rsid w:val="00CF4C5A"/>
    <w:rsid w:val="00D010C8"/>
    <w:rsid w:val="00D01DCC"/>
    <w:rsid w:val="00D031DA"/>
    <w:rsid w:val="00D05703"/>
    <w:rsid w:val="00D065FB"/>
    <w:rsid w:val="00D077F5"/>
    <w:rsid w:val="00D100FD"/>
    <w:rsid w:val="00D101EB"/>
    <w:rsid w:val="00D10AA3"/>
    <w:rsid w:val="00D10C58"/>
    <w:rsid w:val="00D125DD"/>
    <w:rsid w:val="00D128FA"/>
    <w:rsid w:val="00D148C5"/>
    <w:rsid w:val="00D16E4A"/>
    <w:rsid w:val="00D20747"/>
    <w:rsid w:val="00D22A03"/>
    <w:rsid w:val="00D22BAF"/>
    <w:rsid w:val="00D273B8"/>
    <w:rsid w:val="00D274D7"/>
    <w:rsid w:val="00D301CF"/>
    <w:rsid w:val="00D32837"/>
    <w:rsid w:val="00D32E4C"/>
    <w:rsid w:val="00D33F1A"/>
    <w:rsid w:val="00D33FE3"/>
    <w:rsid w:val="00D4290E"/>
    <w:rsid w:val="00D43E6D"/>
    <w:rsid w:val="00D477C4"/>
    <w:rsid w:val="00D50885"/>
    <w:rsid w:val="00D5098E"/>
    <w:rsid w:val="00D509B6"/>
    <w:rsid w:val="00D54C64"/>
    <w:rsid w:val="00D56427"/>
    <w:rsid w:val="00D57D06"/>
    <w:rsid w:val="00D61D4B"/>
    <w:rsid w:val="00D61EBB"/>
    <w:rsid w:val="00D624E8"/>
    <w:rsid w:val="00D6495F"/>
    <w:rsid w:val="00D64C0A"/>
    <w:rsid w:val="00D65485"/>
    <w:rsid w:val="00D6635A"/>
    <w:rsid w:val="00D66C9F"/>
    <w:rsid w:val="00D66FE5"/>
    <w:rsid w:val="00D7032C"/>
    <w:rsid w:val="00D70E4D"/>
    <w:rsid w:val="00D72167"/>
    <w:rsid w:val="00D724A6"/>
    <w:rsid w:val="00D7271B"/>
    <w:rsid w:val="00D7431C"/>
    <w:rsid w:val="00D744C3"/>
    <w:rsid w:val="00D75BF1"/>
    <w:rsid w:val="00D77BEB"/>
    <w:rsid w:val="00D81DAE"/>
    <w:rsid w:val="00D8321D"/>
    <w:rsid w:val="00D8539B"/>
    <w:rsid w:val="00D86A39"/>
    <w:rsid w:val="00D86E10"/>
    <w:rsid w:val="00D8704C"/>
    <w:rsid w:val="00D87C01"/>
    <w:rsid w:val="00D9182D"/>
    <w:rsid w:val="00D952E9"/>
    <w:rsid w:val="00D956EB"/>
    <w:rsid w:val="00D96CA2"/>
    <w:rsid w:val="00DA1F55"/>
    <w:rsid w:val="00DA3338"/>
    <w:rsid w:val="00DA3C85"/>
    <w:rsid w:val="00DA74B0"/>
    <w:rsid w:val="00DB08C2"/>
    <w:rsid w:val="00DB2A24"/>
    <w:rsid w:val="00DB38B9"/>
    <w:rsid w:val="00DB6387"/>
    <w:rsid w:val="00DB66E8"/>
    <w:rsid w:val="00DB6B66"/>
    <w:rsid w:val="00DB706C"/>
    <w:rsid w:val="00DC1306"/>
    <w:rsid w:val="00DC1591"/>
    <w:rsid w:val="00DC2871"/>
    <w:rsid w:val="00DC41A4"/>
    <w:rsid w:val="00DC7313"/>
    <w:rsid w:val="00DC7CE5"/>
    <w:rsid w:val="00DD2B18"/>
    <w:rsid w:val="00DD4A46"/>
    <w:rsid w:val="00DD593B"/>
    <w:rsid w:val="00DD59C7"/>
    <w:rsid w:val="00DD5B68"/>
    <w:rsid w:val="00DD6876"/>
    <w:rsid w:val="00DD7DC6"/>
    <w:rsid w:val="00DE07E6"/>
    <w:rsid w:val="00DE0DE0"/>
    <w:rsid w:val="00DE16A7"/>
    <w:rsid w:val="00DE3E6F"/>
    <w:rsid w:val="00DE4DC9"/>
    <w:rsid w:val="00DE5B8B"/>
    <w:rsid w:val="00DE6D9C"/>
    <w:rsid w:val="00DF10B2"/>
    <w:rsid w:val="00DF2F35"/>
    <w:rsid w:val="00DF644B"/>
    <w:rsid w:val="00DF7341"/>
    <w:rsid w:val="00DF7539"/>
    <w:rsid w:val="00DF7903"/>
    <w:rsid w:val="00E00B59"/>
    <w:rsid w:val="00E02F82"/>
    <w:rsid w:val="00E042B7"/>
    <w:rsid w:val="00E05A15"/>
    <w:rsid w:val="00E05AC9"/>
    <w:rsid w:val="00E076DD"/>
    <w:rsid w:val="00E07B78"/>
    <w:rsid w:val="00E127BE"/>
    <w:rsid w:val="00E12C42"/>
    <w:rsid w:val="00E14740"/>
    <w:rsid w:val="00E1541E"/>
    <w:rsid w:val="00E15994"/>
    <w:rsid w:val="00E16B62"/>
    <w:rsid w:val="00E16DAC"/>
    <w:rsid w:val="00E20866"/>
    <w:rsid w:val="00E22602"/>
    <w:rsid w:val="00E23E49"/>
    <w:rsid w:val="00E24C84"/>
    <w:rsid w:val="00E26DA7"/>
    <w:rsid w:val="00E2791F"/>
    <w:rsid w:val="00E303B3"/>
    <w:rsid w:val="00E3161C"/>
    <w:rsid w:val="00E346A6"/>
    <w:rsid w:val="00E36437"/>
    <w:rsid w:val="00E36AFB"/>
    <w:rsid w:val="00E4002A"/>
    <w:rsid w:val="00E40A0A"/>
    <w:rsid w:val="00E40A10"/>
    <w:rsid w:val="00E40E0E"/>
    <w:rsid w:val="00E41223"/>
    <w:rsid w:val="00E44EB2"/>
    <w:rsid w:val="00E44ED5"/>
    <w:rsid w:val="00E4519E"/>
    <w:rsid w:val="00E45B5E"/>
    <w:rsid w:val="00E465B4"/>
    <w:rsid w:val="00E47AD8"/>
    <w:rsid w:val="00E50669"/>
    <w:rsid w:val="00E50DB8"/>
    <w:rsid w:val="00E52449"/>
    <w:rsid w:val="00E54404"/>
    <w:rsid w:val="00E55055"/>
    <w:rsid w:val="00E563C8"/>
    <w:rsid w:val="00E57325"/>
    <w:rsid w:val="00E576F5"/>
    <w:rsid w:val="00E60377"/>
    <w:rsid w:val="00E613B4"/>
    <w:rsid w:val="00E617EA"/>
    <w:rsid w:val="00E6375D"/>
    <w:rsid w:val="00E64A0B"/>
    <w:rsid w:val="00E64CFA"/>
    <w:rsid w:val="00E65824"/>
    <w:rsid w:val="00E65DF0"/>
    <w:rsid w:val="00E7237F"/>
    <w:rsid w:val="00E734EB"/>
    <w:rsid w:val="00E7448C"/>
    <w:rsid w:val="00E75EE8"/>
    <w:rsid w:val="00E835BD"/>
    <w:rsid w:val="00E838EA"/>
    <w:rsid w:val="00E85462"/>
    <w:rsid w:val="00E86FFB"/>
    <w:rsid w:val="00E873FC"/>
    <w:rsid w:val="00E87EA3"/>
    <w:rsid w:val="00E901C9"/>
    <w:rsid w:val="00E90D90"/>
    <w:rsid w:val="00E91939"/>
    <w:rsid w:val="00E92126"/>
    <w:rsid w:val="00E934E6"/>
    <w:rsid w:val="00E95828"/>
    <w:rsid w:val="00E9635E"/>
    <w:rsid w:val="00E9715D"/>
    <w:rsid w:val="00EA1528"/>
    <w:rsid w:val="00EA3498"/>
    <w:rsid w:val="00EA3B48"/>
    <w:rsid w:val="00EA787F"/>
    <w:rsid w:val="00EB0200"/>
    <w:rsid w:val="00EB1442"/>
    <w:rsid w:val="00EB2500"/>
    <w:rsid w:val="00EB5430"/>
    <w:rsid w:val="00EB5A95"/>
    <w:rsid w:val="00EB5D93"/>
    <w:rsid w:val="00EB6B64"/>
    <w:rsid w:val="00EB71A7"/>
    <w:rsid w:val="00EC0B0E"/>
    <w:rsid w:val="00EC1CB2"/>
    <w:rsid w:val="00EC36D0"/>
    <w:rsid w:val="00EC3D84"/>
    <w:rsid w:val="00EC62C6"/>
    <w:rsid w:val="00ED1AD3"/>
    <w:rsid w:val="00ED2287"/>
    <w:rsid w:val="00ED5852"/>
    <w:rsid w:val="00ED5F6D"/>
    <w:rsid w:val="00EE2EDA"/>
    <w:rsid w:val="00EE51E4"/>
    <w:rsid w:val="00EE671C"/>
    <w:rsid w:val="00EE6F65"/>
    <w:rsid w:val="00EF0D86"/>
    <w:rsid w:val="00EF1C59"/>
    <w:rsid w:val="00EF3E56"/>
    <w:rsid w:val="00EF6F62"/>
    <w:rsid w:val="00F0103F"/>
    <w:rsid w:val="00F01A2F"/>
    <w:rsid w:val="00F03320"/>
    <w:rsid w:val="00F03C66"/>
    <w:rsid w:val="00F05810"/>
    <w:rsid w:val="00F064B1"/>
    <w:rsid w:val="00F06B5A"/>
    <w:rsid w:val="00F06F6E"/>
    <w:rsid w:val="00F07EE9"/>
    <w:rsid w:val="00F107F0"/>
    <w:rsid w:val="00F1088A"/>
    <w:rsid w:val="00F10D46"/>
    <w:rsid w:val="00F11EE6"/>
    <w:rsid w:val="00F124E0"/>
    <w:rsid w:val="00F12892"/>
    <w:rsid w:val="00F12B12"/>
    <w:rsid w:val="00F1373D"/>
    <w:rsid w:val="00F1412B"/>
    <w:rsid w:val="00F16F3C"/>
    <w:rsid w:val="00F177A7"/>
    <w:rsid w:val="00F21372"/>
    <w:rsid w:val="00F22AEC"/>
    <w:rsid w:val="00F23825"/>
    <w:rsid w:val="00F272AA"/>
    <w:rsid w:val="00F2782E"/>
    <w:rsid w:val="00F2784D"/>
    <w:rsid w:val="00F27D5A"/>
    <w:rsid w:val="00F310AE"/>
    <w:rsid w:val="00F32F24"/>
    <w:rsid w:val="00F34118"/>
    <w:rsid w:val="00F35531"/>
    <w:rsid w:val="00F4118C"/>
    <w:rsid w:val="00F415A2"/>
    <w:rsid w:val="00F41CBA"/>
    <w:rsid w:val="00F47A79"/>
    <w:rsid w:val="00F51746"/>
    <w:rsid w:val="00F54E18"/>
    <w:rsid w:val="00F6133B"/>
    <w:rsid w:val="00F6191B"/>
    <w:rsid w:val="00F62A5B"/>
    <w:rsid w:val="00F63A4A"/>
    <w:rsid w:val="00F65724"/>
    <w:rsid w:val="00F671DE"/>
    <w:rsid w:val="00F74DE8"/>
    <w:rsid w:val="00F75F53"/>
    <w:rsid w:val="00F7624C"/>
    <w:rsid w:val="00F76B72"/>
    <w:rsid w:val="00F77FA3"/>
    <w:rsid w:val="00F80A01"/>
    <w:rsid w:val="00F812E0"/>
    <w:rsid w:val="00F82F21"/>
    <w:rsid w:val="00F83FCB"/>
    <w:rsid w:val="00F8472B"/>
    <w:rsid w:val="00F856FC"/>
    <w:rsid w:val="00F906A7"/>
    <w:rsid w:val="00F93DC2"/>
    <w:rsid w:val="00F96B0F"/>
    <w:rsid w:val="00FA05FC"/>
    <w:rsid w:val="00FA0CD4"/>
    <w:rsid w:val="00FA15DC"/>
    <w:rsid w:val="00FA43B0"/>
    <w:rsid w:val="00FA4B41"/>
    <w:rsid w:val="00FA5353"/>
    <w:rsid w:val="00FA643A"/>
    <w:rsid w:val="00FA6DAC"/>
    <w:rsid w:val="00FB0849"/>
    <w:rsid w:val="00FB1D94"/>
    <w:rsid w:val="00FB3168"/>
    <w:rsid w:val="00FC06C6"/>
    <w:rsid w:val="00FC1F70"/>
    <w:rsid w:val="00FC29D2"/>
    <w:rsid w:val="00FC4133"/>
    <w:rsid w:val="00FC465F"/>
    <w:rsid w:val="00FC51AB"/>
    <w:rsid w:val="00FC6003"/>
    <w:rsid w:val="00FC6F5C"/>
    <w:rsid w:val="00FC71CC"/>
    <w:rsid w:val="00FC7C49"/>
    <w:rsid w:val="00FD0003"/>
    <w:rsid w:val="00FD15DE"/>
    <w:rsid w:val="00FD1866"/>
    <w:rsid w:val="00FD2A3D"/>
    <w:rsid w:val="00FD621F"/>
    <w:rsid w:val="00FD66F1"/>
    <w:rsid w:val="00FD6AD1"/>
    <w:rsid w:val="00FE04F9"/>
    <w:rsid w:val="00FE164D"/>
    <w:rsid w:val="00FE1A7E"/>
    <w:rsid w:val="00FE3861"/>
    <w:rsid w:val="00FF192E"/>
    <w:rsid w:val="00FF345A"/>
    <w:rsid w:val="00FF3889"/>
    <w:rsid w:val="00FF3D23"/>
    <w:rsid w:val="00FF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179A"/>
  <w15:chartTrackingRefBased/>
  <w15:docId w15:val="{8BFC3315-525F-4230-8E02-3B284A08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5B87"/>
    <w:pPr>
      <w:spacing w:after="0" w:line="240" w:lineRule="auto"/>
    </w:pPr>
    <w:rPr>
      <w:rFonts w:ascii="Times New Roman" w:eastAsia="Times New Roman" w:hAnsi="Times New Roman" w:cs="Times New Roman"/>
      <w:sz w:val="24"/>
      <w:szCs w:val="24"/>
      <w:lang w:eastAsia="ru-RU"/>
    </w:rPr>
  </w:style>
  <w:style w:type="paragraph" w:styleId="5">
    <w:name w:val="heading 5"/>
    <w:aliases w:val="Заголовок 5 Знак1 Знак,Заголовок 5 Знак Знак Знак, Знак6 Знак Знак Знак, Знак6,Заголовок 5 Знак1, Знак6 Знак Знак"/>
    <w:basedOn w:val="a"/>
    <w:next w:val="a"/>
    <w:link w:val="52"/>
    <w:qFormat/>
    <w:rsid w:val="00247149"/>
    <w:pPr>
      <w:keepNext/>
      <w:jc w:val="center"/>
      <w:outlineLvl w:val="4"/>
    </w:pPr>
    <w:rPr>
      <w:rFonts w:ascii="Bashkort" w:hAnsi="Bashkort"/>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7C01"/>
    <w:rPr>
      <w:color w:val="0000FF" w:themeColor="hyperlink"/>
      <w:u w:val="single"/>
    </w:rPr>
  </w:style>
  <w:style w:type="paragraph" w:styleId="a4">
    <w:name w:val="footnote text"/>
    <w:basedOn w:val="a"/>
    <w:link w:val="1"/>
    <w:semiHidden/>
    <w:unhideWhenUsed/>
    <w:rsid w:val="00635B87"/>
    <w:rPr>
      <w:sz w:val="20"/>
      <w:szCs w:val="20"/>
    </w:rPr>
  </w:style>
  <w:style w:type="character" w:customStyle="1" w:styleId="a5">
    <w:name w:val="Текст сноски Знак"/>
    <w:basedOn w:val="a0"/>
    <w:uiPriority w:val="99"/>
    <w:semiHidden/>
    <w:rsid w:val="00635B87"/>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635B87"/>
    <w:pPr>
      <w:widowControl w:val="0"/>
      <w:suppressAutoHyphens/>
      <w:ind w:left="720"/>
      <w:contextualSpacing/>
    </w:pPr>
    <w:rPr>
      <w:rFonts w:ascii="Arial" w:hAnsi="Arial"/>
      <w:sz w:val="20"/>
      <w:szCs w:val="20"/>
    </w:rPr>
  </w:style>
  <w:style w:type="paragraph" w:customStyle="1" w:styleId="ConsPlusTitle">
    <w:name w:val="ConsPlusTitle"/>
    <w:rsid w:val="00635B87"/>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635B8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35B87"/>
    <w:pPr>
      <w:ind w:firstLine="720"/>
      <w:jc w:val="both"/>
    </w:pPr>
    <w:rPr>
      <w:rFonts w:ascii="Arial" w:hAnsi="Arial" w:cs="Arial"/>
      <w:sz w:val="26"/>
      <w:szCs w:val="26"/>
    </w:rPr>
  </w:style>
  <w:style w:type="paragraph" w:customStyle="1" w:styleId="10">
    <w:name w:val="Без интервала1"/>
    <w:rsid w:val="00635B87"/>
    <w:pPr>
      <w:suppressAutoHyphens/>
      <w:spacing w:after="0" w:line="240" w:lineRule="auto"/>
    </w:pPr>
    <w:rPr>
      <w:rFonts w:ascii="Calibri" w:eastAsia="Times New Roman" w:hAnsi="Calibri" w:cs="Calibri"/>
      <w:lang w:eastAsia="zh-CN"/>
    </w:rPr>
  </w:style>
  <w:style w:type="character" w:styleId="a8">
    <w:name w:val="footnote reference"/>
    <w:uiPriority w:val="99"/>
    <w:semiHidden/>
    <w:unhideWhenUsed/>
    <w:rsid w:val="00635B87"/>
    <w:rPr>
      <w:vertAlign w:val="superscript"/>
    </w:rPr>
  </w:style>
  <w:style w:type="character" w:customStyle="1" w:styleId="1">
    <w:name w:val="Текст сноски Знак1"/>
    <w:basedOn w:val="a0"/>
    <w:link w:val="a4"/>
    <w:semiHidden/>
    <w:locked/>
    <w:rsid w:val="00635B87"/>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635B87"/>
    <w:pPr>
      <w:tabs>
        <w:tab w:val="center" w:pos="4677"/>
        <w:tab w:val="right" w:pos="9355"/>
      </w:tabs>
    </w:pPr>
  </w:style>
  <w:style w:type="character" w:customStyle="1" w:styleId="aa">
    <w:name w:val="Верхний колонтитул Знак"/>
    <w:basedOn w:val="a0"/>
    <w:link w:val="a9"/>
    <w:uiPriority w:val="99"/>
    <w:rsid w:val="00635B8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35B87"/>
    <w:pPr>
      <w:tabs>
        <w:tab w:val="center" w:pos="4677"/>
        <w:tab w:val="right" w:pos="9355"/>
      </w:tabs>
    </w:pPr>
  </w:style>
  <w:style w:type="character" w:customStyle="1" w:styleId="ac">
    <w:name w:val="Нижний колонтитул Знак"/>
    <w:basedOn w:val="a0"/>
    <w:link w:val="ab"/>
    <w:uiPriority w:val="99"/>
    <w:rsid w:val="00635B87"/>
    <w:rPr>
      <w:rFonts w:ascii="Times New Roman" w:eastAsia="Times New Roman" w:hAnsi="Times New Roman" w:cs="Times New Roman"/>
      <w:sz w:val="24"/>
      <w:szCs w:val="24"/>
      <w:lang w:eastAsia="ru-RU"/>
    </w:rPr>
  </w:style>
  <w:style w:type="character" w:customStyle="1" w:styleId="50">
    <w:name w:val="Заголовок 5 Знак"/>
    <w:basedOn w:val="a0"/>
    <w:uiPriority w:val="9"/>
    <w:semiHidden/>
    <w:rsid w:val="00247149"/>
    <w:rPr>
      <w:rFonts w:asciiTheme="majorHAnsi" w:eastAsiaTheme="majorEastAsia" w:hAnsiTheme="majorHAnsi" w:cstheme="majorBidi"/>
      <w:color w:val="365F91" w:themeColor="accent1" w:themeShade="BF"/>
      <w:sz w:val="24"/>
      <w:szCs w:val="24"/>
      <w:lang w:eastAsia="ru-RU"/>
    </w:rPr>
  </w:style>
  <w:style w:type="character" w:customStyle="1" w:styleId="52">
    <w:name w:val="Заголовок 5 Знак2"/>
    <w:aliases w:val="Заголовок 5 Знак1 Знак Знак,Заголовок 5 Знак Знак Знак Знак, Знак6 Знак Знак Знак Знак, Знак6 Знак,Заголовок 5 Знак1 Знак1, Знак6 Знак Знак Знак1"/>
    <w:link w:val="5"/>
    <w:rsid w:val="00247149"/>
    <w:rPr>
      <w:rFonts w:ascii="Bashkort" w:eastAsia="Times New Roman" w:hAnsi="Bashkort" w:cs="Times New Roman"/>
      <w:b/>
      <w:sz w:val="26"/>
      <w:szCs w:val="24"/>
      <w:lang w:eastAsia="ru-RU"/>
    </w:rPr>
  </w:style>
  <w:style w:type="character" w:customStyle="1" w:styleId="a7">
    <w:name w:val="Абзац списка Знак"/>
    <w:link w:val="a6"/>
    <w:uiPriority w:val="34"/>
    <w:qFormat/>
    <w:locked/>
    <w:rsid w:val="00DD7DC6"/>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6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31</Pages>
  <Words>7112</Words>
  <Characters>40539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Анатольевна</dc:creator>
  <cp:keywords/>
  <dc:description/>
  <cp:lastModifiedBy>User</cp:lastModifiedBy>
  <cp:revision>12</cp:revision>
  <dcterms:created xsi:type="dcterms:W3CDTF">2025-05-27T07:30:00Z</dcterms:created>
  <dcterms:modified xsi:type="dcterms:W3CDTF">2025-07-17T12:21:00Z</dcterms:modified>
</cp:coreProperties>
</file>