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2"/>
        <w:tblW w:w="10440" w:type="dxa"/>
        <w:tblLook w:val="04A0" w:firstRow="1" w:lastRow="0" w:firstColumn="1" w:lastColumn="0" w:noHBand="0" w:noVBand="1"/>
      </w:tblPr>
      <w:tblGrid>
        <w:gridCol w:w="4192"/>
        <w:gridCol w:w="2048"/>
        <w:gridCol w:w="4200"/>
      </w:tblGrid>
      <w:tr w:rsidR="00BE6E64" w:rsidRPr="00BE6E64" w:rsidTr="00A532C5">
        <w:trPr>
          <w:trHeight w:val="1065"/>
        </w:trPr>
        <w:tc>
          <w:tcPr>
            <w:tcW w:w="4192" w:type="dxa"/>
            <w:tcBorders>
              <w:top w:val="nil"/>
              <w:left w:val="nil"/>
              <w:bottom w:val="triple" w:sz="4" w:space="0" w:color="auto"/>
              <w:right w:val="nil"/>
            </w:tcBorders>
          </w:tcPr>
          <w:p w:rsidR="00BE6E64" w:rsidRPr="00BE6E64" w:rsidRDefault="00BE6E64" w:rsidP="00BE6E64">
            <w:pPr>
              <w:jc w:val="center"/>
              <w:rPr>
                <w:rFonts w:ascii="Times New Roman" w:hAnsi="Times New Roman" w:cs="Times New Roman"/>
                <w:b/>
                <w:sz w:val="24"/>
                <w:szCs w:val="24"/>
              </w:rPr>
            </w:pPr>
          </w:p>
          <w:p w:rsidR="00BE6E64" w:rsidRPr="00BE6E64" w:rsidRDefault="00BE6E64" w:rsidP="00BE6E64">
            <w:pPr>
              <w:jc w:val="center"/>
              <w:rPr>
                <w:rFonts w:ascii="Times New Roman" w:hAnsi="Times New Roman" w:cs="Times New Roman"/>
                <w:b/>
                <w:sz w:val="24"/>
                <w:szCs w:val="24"/>
              </w:rPr>
            </w:pPr>
            <w:proofErr w:type="gramStart"/>
            <w:r w:rsidRPr="00BE6E64">
              <w:rPr>
                <w:rFonts w:ascii="Times New Roman" w:hAnsi="Times New Roman" w:cs="Times New Roman"/>
                <w:b/>
                <w:sz w:val="24"/>
                <w:szCs w:val="24"/>
              </w:rPr>
              <w:t>АУЫЛ  БИЛӘМӘҺЕ</w:t>
            </w:r>
            <w:proofErr w:type="gramEnd"/>
            <w:r w:rsidRPr="00BE6E64">
              <w:rPr>
                <w:rFonts w:ascii="Times New Roman" w:hAnsi="Times New Roman" w:cs="Times New Roman"/>
                <w:b/>
                <w:sz w:val="24"/>
                <w:szCs w:val="24"/>
              </w:rPr>
              <w:t xml:space="preserve"> ХАКИМИӘТЕ ИЛЬИНО-ПОЛЯНА АУЫЛ СОВЕТЫ</w:t>
            </w:r>
          </w:p>
          <w:p w:rsidR="00BE6E64" w:rsidRPr="00BE6E64" w:rsidRDefault="00BE6E64" w:rsidP="00BE6E64">
            <w:pPr>
              <w:jc w:val="center"/>
              <w:rPr>
                <w:rFonts w:ascii="Times New Roman" w:hAnsi="Times New Roman" w:cs="Times New Roman"/>
                <w:b/>
                <w:sz w:val="24"/>
                <w:szCs w:val="24"/>
              </w:rPr>
            </w:pPr>
            <w:r w:rsidRPr="00BE6E64">
              <w:rPr>
                <w:rFonts w:ascii="Times New Roman" w:hAnsi="Times New Roman" w:cs="Times New Roman"/>
                <w:b/>
                <w:sz w:val="24"/>
                <w:szCs w:val="24"/>
              </w:rPr>
              <w:t>МУНИЦИПАЛЬ РАЙОНЫНЫҢ</w:t>
            </w:r>
          </w:p>
          <w:p w:rsidR="00BE6E64" w:rsidRPr="00BE6E64" w:rsidRDefault="00BE6E64" w:rsidP="00BE6E64">
            <w:pPr>
              <w:jc w:val="center"/>
              <w:rPr>
                <w:rFonts w:ascii="Times New Roman" w:hAnsi="Times New Roman" w:cs="Times New Roman"/>
                <w:b/>
                <w:sz w:val="24"/>
                <w:szCs w:val="24"/>
              </w:rPr>
            </w:pPr>
            <w:r w:rsidRPr="00BE6E64">
              <w:rPr>
                <w:rFonts w:ascii="Times New Roman" w:hAnsi="Times New Roman" w:cs="Times New Roman"/>
                <w:b/>
                <w:sz w:val="24"/>
                <w:szCs w:val="24"/>
              </w:rPr>
              <w:t>БЛАГОВЕЩЕН РАЙОНЫ</w:t>
            </w:r>
          </w:p>
          <w:p w:rsidR="00BE6E64" w:rsidRPr="00BE6E64" w:rsidRDefault="00BE6E64" w:rsidP="00BE6E64">
            <w:pPr>
              <w:jc w:val="center"/>
              <w:rPr>
                <w:rFonts w:ascii="Times New Roman" w:hAnsi="Times New Roman" w:cs="Times New Roman"/>
                <w:b/>
                <w:sz w:val="24"/>
                <w:szCs w:val="24"/>
              </w:rPr>
            </w:pPr>
            <w:r w:rsidRPr="00BE6E64">
              <w:rPr>
                <w:rFonts w:ascii="Times New Roman" w:hAnsi="Times New Roman" w:cs="Times New Roman"/>
                <w:b/>
                <w:sz w:val="24"/>
                <w:szCs w:val="24"/>
              </w:rPr>
              <w:t>БАШКОРТОСТАН РЕСПУБЛИКА</w:t>
            </w:r>
            <w:r w:rsidRPr="00BE6E64">
              <w:rPr>
                <w:rFonts w:ascii="Times New Roman" w:hAnsi="Times New Roman" w:cs="Times New Roman"/>
                <w:b/>
                <w:sz w:val="24"/>
                <w:szCs w:val="24"/>
                <w:lang w:val="en-US"/>
              </w:rPr>
              <w:t>h</w:t>
            </w:r>
            <w:r w:rsidRPr="00BE6E64">
              <w:rPr>
                <w:rFonts w:ascii="Times New Roman" w:hAnsi="Times New Roman" w:cs="Times New Roman"/>
                <w:b/>
                <w:sz w:val="24"/>
                <w:szCs w:val="24"/>
              </w:rPr>
              <w:t>Ы</w:t>
            </w:r>
          </w:p>
        </w:tc>
        <w:tc>
          <w:tcPr>
            <w:tcW w:w="2048" w:type="dxa"/>
            <w:tcBorders>
              <w:top w:val="nil"/>
              <w:left w:val="nil"/>
              <w:bottom w:val="triple" w:sz="4" w:space="0" w:color="auto"/>
              <w:right w:val="nil"/>
            </w:tcBorders>
            <w:hideMark/>
          </w:tcPr>
          <w:p w:rsidR="00BE6E64" w:rsidRPr="00BE6E64" w:rsidRDefault="00BE6E64" w:rsidP="00BE6E64">
            <w:pPr>
              <w:jc w:val="center"/>
              <w:rPr>
                <w:rFonts w:ascii="Times New Roman" w:hAnsi="Times New Roman" w:cs="Times New Roman"/>
                <w:b/>
                <w:sz w:val="24"/>
                <w:szCs w:val="24"/>
              </w:rPr>
            </w:pPr>
            <w:r w:rsidRPr="00BE6E64">
              <w:rPr>
                <w:rFonts w:ascii="Times New Roman" w:hAnsi="Times New Roman" w:cs="Times New Roman"/>
                <w:b/>
                <w:noProof/>
                <w:sz w:val="24"/>
                <w:szCs w:val="24"/>
              </w:rPr>
              <w:drawing>
                <wp:anchor distT="0" distB="0" distL="114300" distR="114300" simplePos="0" relativeHeight="251659776" behindDoc="1" locked="0" layoutInCell="1" allowOverlap="1" wp14:anchorId="7ED02EF7" wp14:editId="13A6A88D">
                  <wp:simplePos x="0" y="0"/>
                  <wp:positionH relativeFrom="column">
                    <wp:posOffset>332105</wp:posOffset>
                  </wp:positionH>
                  <wp:positionV relativeFrom="paragraph">
                    <wp:posOffset>108585</wp:posOffset>
                  </wp:positionV>
                  <wp:extent cx="600075" cy="771525"/>
                  <wp:effectExtent l="0" t="0" r="9525" b="9525"/>
                  <wp:wrapTight wrapText="bothSides">
                    <wp:wrapPolygon edited="0">
                      <wp:start x="0" y="0"/>
                      <wp:lineTo x="0" y="20800"/>
                      <wp:lineTo x="8914" y="21333"/>
                      <wp:lineTo x="12343" y="21333"/>
                      <wp:lineTo x="21257" y="20800"/>
                      <wp:lineTo x="21257" y="0"/>
                      <wp:lineTo x="0" y="0"/>
                    </wp:wrapPolygon>
                  </wp:wrapTight>
                  <wp:docPr id="2" name="Рисунок 2" descr="blagov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gove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71525"/>
                          </a:xfrm>
                          <a:prstGeom prst="rect">
                            <a:avLst/>
                          </a:prstGeom>
                          <a:noFill/>
                        </pic:spPr>
                      </pic:pic>
                    </a:graphicData>
                  </a:graphic>
                  <wp14:sizeRelH relativeFrom="page">
                    <wp14:pctWidth>0</wp14:pctWidth>
                  </wp14:sizeRelH>
                  <wp14:sizeRelV relativeFrom="page">
                    <wp14:pctHeight>0</wp14:pctHeight>
                  </wp14:sizeRelV>
                </wp:anchor>
              </w:drawing>
            </w:r>
          </w:p>
        </w:tc>
        <w:tc>
          <w:tcPr>
            <w:tcW w:w="4200" w:type="dxa"/>
            <w:tcBorders>
              <w:top w:val="nil"/>
              <w:left w:val="nil"/>
              <w:bottom w:val="triple" w:sz="4" w:space="0" w:color="auto"/>
              <w:right w:val="nil"/>
            </w:tcBorders>
          </w:tcPr>
          <w:p w:rsidR="00BE6E64" w:rsidRPr="00BE6E64" w:rsidRDefault="00BE6E64" w:rsidP="00BE6E64">
            <w:pPr>
              <w:pStyle w:val="5"/>
              <w:jc w:val="center"/>
              <w:rPr>
                <w:rFonts w:ascii="Times New Roman" w:hAnsi="Times New Roman" w:cs="Times New Roman"/>
                <w:b/>
                <w:sz w:val="24"/>
                <w:szCs w:val="24"/>
              </w:rPr>
            </w:pPr>
            <w:proofErr w:type="gramStart"/>
            <w:r w:rsidRPr="00BE6E64">
              <w:rPr>
                <w:rFonts w:ascii="Times New Roman" w:hAnsi="Times New Roman" w:cs="Times New Roman"/>
                <w:b/>
                <w:sz w:val="24"/>
                <w:szCs w:val="24"/>
              </w:rPr>
              <w:t>СОВЕТ  СЕЛЬСКОГО</w:t>
            </w:r>
            <w:proofErr w:type="gramEnd"/>
            <w:r w:rsidRPr="00BE6E64">
              <w:rPr>
                <w:rFonts w:ascii="Times New Roman" w:hAnsi="Times New Roman" w:cs="Times New Roman"/>
                <w:b/>
                <w:sz w:val="24"/>
                <w:szCs w:val="24"/>
              </w:rPr>
              <w:t xml:space="preserve"> ПОСЕЛЕНИЯ ИЛЬИНО-ПОЛЯНСКИЙ СЕЛЬСОВЕТ МУНИЦИПАЛЬНОГО РАЙОНА БЛАГОВЕЩЕНСКИЙ РАЙОН РЕСПУБЛИКИБАШКОРТОСТАН</w:t>
            </w:r>
          </w:p>
          <w:p w:rsidR="00BE6E64" w:rsidRPr="00BE6E64" w:rsidRDefault="00BE6E64" w:rsidP="00BE6E64">
            <w:pPr>
              <w:jc w:val="center"/>
              <w:rPr>
                <w:rFonts w:ascii="Times New Roman" w:hAnsi="Times New Roman" w:cs="Times New Roman"/>
                <w:b/>
                <w:sz w:val="24"/>
                <w:szCs w:val="24"/>
              </w:rPr>
            </w:pPr>
          </w:p>
          <w:p w:rsidR="00BE6E64" w:rsidRPr="00BE6E64" w:rsidRDefault="00BE6E64" w:rsidP="00BE6E64">
            <w:pPr>
              <w:jc w:val="center"/>
              <w:rPr>
                <w:rFonts w:ascii="Times New Roman" w:hAnsi="Times New Roman" w:cs="Times New Roman"/>
                <w:b/>
                <w:sz w:val="24"/>
                <w:szCs w:val="24"/>
              </w:rPr>
            </w:pPr>
          </w:p>
        </w:tc>
      </w:tr>
    </w:tbl>
    <w:p w:rsidR="00BE6E64" w:rsidRPr="00BE6E64" w:rsidRDefault="00BE6E64" w:rsidP="00BE6E64">
      <w:pPr>
        <w:pStyle w:val="11"/>
        <w:tabs>
          <w:tab w:val="left" w:pos="993"/>
          <w:tab w:val="left" w:pos="7098"/>
        </w:tabs>
        <w:spacing w:before="271"/>
        <w:ind w:right="454"/>
        <w:jc w:val="center"/>
      </w:pPr>
      <w:r w:rsidRPr="00BE6E64">
        <w:rPr>
          <w:spacing w:val="-2"/>
        </w:rPr>
        <w:t>КАРАР</w:t>
      </w:r>
      <w:r w:rsidRPr="00BE6E64">
        <w:tab/>
        <w:t xml:space="preserve">                                                                                        </w:t>
      </w:r>
      <w:r w:rsidRPr="00BE6E64">
        <w:rPr>
          <w:spacing w:val="-2"/>
        </w:rPr>
        <w:t>РЕШЕНИЕ</w:t>
      </w:r>
    </w:p>
    <w:p w:rsidR="00BE6E64" w:rsidRPr="00BE6E64" w:rsidRDefault="00BE6E64" w:rsidP="00BE6E64">
      <w:pPr>
        <w:tabs>
          <w:tab w:val="left" w:pos="993"/>
          <w:tab w:val="left" w:pos="4760"/>
          <w:tab w:val="left" w:pos="7141"/>
        </w:tabs>
        <w:spacing w:before="57" w:line="322" w:lineRule="exact"/>
        <w:ind w:right="360"/>
        <w:jc w:val="center"/>
        <w:rPr>
          <w:rFonts w:ascii="Times New Roman" w:hAnsi="Times New Roman" w:cs="Times New Roman"/>
          <w:b/>
          <w:sz w:val="28"/>
        </w:rPr>
      </w:pPr>
      <w:proofErr w:type="gramStart"/>
      <w:r w:rsidRPr="00BE6E64">
        <w:rPr>
          <w:rFonts w:ascii="Times New Roman" w:hAnsi="Times New Roman" w:cs="Times New Roman"/>
          <w:b/>
          <w:sz w:val="28"/>
        </w:rPr>
        <w:t>«</w:t>
      </w:r>
      <w:r w:rsidR="00A532C5">
        <w:rPr>
          <w:rFonts w:ascii="Times New Roman" w:hAnsi="Times New Roman" w:cs="Times New Roman"/>
          <w:b/>
          <w:sz w:val="28"/>
        </w:rPr>
        <w:t xml:space="preserve"> 09</w:t>
      </w:r>
      <w:proofErr w:type="gramEnd"/>
      <w:r w:rsidR="00A532C5">
        <w:rPr>
          <w:rFonts w:ascii="Times New Roman" w:hAnsi="Times New Roman" w:cs="Times New Roman"/>
          <w:b/>
          <w:sz w:val="28"/>
        </w:rPr>
        <w:t xml:space="preserve">  </w:t>
      </w:r>
      <w:r w:rsidRPr="00BE6E64">
        <w:rPr>
          <w:rFonts w:ascii="Times New Roman" w:hAnsi="Times New Roman" w:cs="Times New Roman"/>
          <w:b/>
          <w:sz w:val="28"/>
        </w:rPr>
        <w:t>»</w:t>
      </w:r>
      <w:r w:rsidRPr="00BE6E64">
        <w:rPr>
          <w:rFonts w:ascii="Times New Roman" w:hAnsi="Times New Roman" w:cs="Times New Roman"/>
          <w:b/>
          <w:spacing w:val="-3"/>
          <w:sz w:val="28"/>
        </w:rPr>
        <w:t xml:space="preserve"> </w:t>
      </w:r>
      <w:r w:rsidRPr="00BE6E64">
        <w:rPr>
          <w:rFonts w:ascii="Times New Roman" w:hAnsi="Times New Roman" w:cs="Times New Roman"/>
          <w:b/>
          <w:sz w:val="28"/>
        </w:rPr>
        <w:t>июль</w:t>
      </w:r>
      <w:r w:rsidRPr="00BE6E64">
        <w:rPr>
          <w:rFonts w:ascii="Times New Roman" w:hAnsi="Times New Roman" w:cs="Times New Roman"/>
          <w:b/>
          <w:spacing w:val="-4"/>
          <w:sz w:val="28"/>
        </w:rPr>
        <w:t xml:space="preserve"> </w:t>
      </w:r>
      <w:r w:rsidRPr="00BE6E64">
        <w:rPr>
          <w:rFonts w:ascii="Times New Roman" w:hAnsi="Times New Roman" w:cs="Times New Roman"/>
          <w:b/>
          <w:sz w:val="28"/>
        </w:rPr>
        <w:t>2026</w:t>
      </w:r>
      <w:r w:rsidRPr="00BE6E64">
        <w:rPr>
          <w:rFonts w:ascii="Times New Roman" w:hAnsi="Times New Roman" w:cs="Times New Roman"/>
          <w:b/>
          <w:spacing w:val="66"/>
          <w:sz w:val="28"/>
        </w:rPr>
        <w:t xml:space="preserve"> </w:t>
      </w:r>
      <w:r w:rsidRPr="00BE6E64">
        <w:rPr>
          <w:rFonts w:ascii="Times New Roman" w:hAnsi="Times New Roman" w:cs="Times New Roman"/>
          <w:b/>
          <w:spacing w:val="-5"/>
          <w:sz w:val="28"/>
        </w:rPr>
        <w:t xml:space="preserve">й.                        </w:t>
      </w:r>
      <w:r w:rsidRPr="00BE6E64">
        <w:rPr>
          <w:rFonts w:ascii="Times New Roman" w:hAnsi="Times New Roman" w:cs="Times New Roman"/>
          <w:b/>
          <w:sz w:val="28"/>
        </w:rPr>
        <w:t xml:space="preserve">№ </w:t>
      </w:r>
      <w:r w:rsidR="00A532C5">
        <w:rPr>
          <w:rFonts w:ascii="Times New Roman" w:hAnsi="Times New Roman" w:cs="Times New Roman"/>
          <w:b/>
          <w:spacing w:val="-5"/>
          <w:sz w:val="28"/>
        </w:rPr>
        <w:t>42-3</w:t>
      </w:r>
      <w:r w:rsidRPr="00BE6E64">
        <w:rPr>
          <w:rFonts w:ascii="Times New Roman" w:hAnsi="Times New Roman" w:cs="Times New Roman"/>
          <w:b/>
          <w:sz w:val="28"/>
        </w:rPr>
        <w:t xml:space="preserve">                     </w:t>
      </w:r>
      <w:proofErr w:type="gramStart"/>
      <w:r w:rsidRPr="00BE6E64">
        <w:rPr>
          <w:rFonts w:ascii="Times New Roman" w:hAnsi="Times New Roman" w:cs="Times New Roman"/>
          <w:b/>
          <w:sz w:val="28"/>
        </w:rPr>
        <w:t xml:space="preserve">   «</w:t>
      </w:r>
      <w:proofErr w:type="gramEnd"/>
      <w:r w:rsidR="00A532C5">
        <w:rPr>
          <w:rFonts w:ascii="Times New Roman" w:hAnsi="Times New Roman" w:cs="Times New Roman"/>
          <w:b/>
          <w:sz w:val="28"/>
        </w:rPr>
        <w:t xml:space="preserve"> 09 </w:t>
      </w:r>
      <w:r w:rsidRPr="00BE6E64">
        <w:rPr>
          <w:rFonts w:ascii="Times New Roman" w:hAnsi="Times New Roman" w:cs="Times New Roman"/>
          <w:b/>
          <w:sz w:val="28"/>
        </w:rPr>
        <w:t>»</w:t>
      </w:r>
      <w:r w:rsidRPr="00BE6E64">
        <w:rPr>
          <w:rFonts w:ascii="Times New Roman" w:hAnsi="Times New Roman" w:cs="Times New Roman"/>
          <w:b/>
          <w:spacing w:val="-4"/>
          <w:sz w:val="28"/>
        </w:rPr>
        <w:t xml:space="preserve"> </w:t>
      </w:r>
      <w:r w:rsidRPr="00BE6E64">
        <w:rPr>
          <w:rFonts w:ascii="Times New Roman" w:hAnsi="Times New Roman" w:cs="Times New Roman"/>
          <w:b/>
          <w:sz w:val="28"/>
        </w:rPr>
        <w:t>июля</w:t>
      </w:r>
      <w:r w:rsidRPr="00BE6E64">
        <w:rPr>
          <w:rFonts w:ascii="Times New Roman" w:hAnsi="Times New Roman" w:cs="Times New Roman"/>
          <w:b/>
          <w:spacing w:val="-4"/>
          <w:sz w:val="28"/>
        </w:rPr>
        <w:t xml:space="preserve"> </w:t>
      </w:r>
      <w:r w:rsidRPr="00BE6E64">
        <w:rPr>
          <w:rFonts w:ascii="Times New Roman" w:hAnsi="Times New Roman" w:cs="Times New Roman"/>
          <w:b/>
          <w:sz w:val="28"/>
        </w:rPr>
        <w:t>2026</w:t>
      </w:r>
      <w:r w:rsidRPr="00BE6E64">
        <w:rPr>
          <w:rFonts w:ascii="Times New Roman" w:hAnsi="Times New Roman" w:cs="Times New Roman"/>
          <w:b/>
          <w:spacing w:val="-3"/>
          <w:sz w:val="28"/>
        </w:rPr>
        <w:t xml:space="preserve"> </w:t>
      </w:r>
      <w:r w:rsidRPr="00BE6E64">
        <w:rPr>
          <w:rFonts w:ascii="Times New Roman" w:hAnsi="Times New Roman" w:cs="Times New Roman"/>
          <w:b/>
          <w:spacing w:val="-5"/>
          <w:sz w:val="28"/>
        </w:rPr>
        <w:t>г.</w:t>
      </w:r>
    </w:p>
    <w:p w:rsidR="00987041" w:rsidRDefault="00987041" w:rsidP="00B55F6B">
      <w:pPr>
        <w:pStyle w:val="ConsPlusNormal"/>
        <w:rPr>
          <w:rFonts w:ascii="Times New Roman" w:hAnsi="Times New Roman" w:cs="Times New Roman"/>
          <w:b/>
          <w:bCs/>
          <w:color w:val="22252D"/>
          <w:sz w:val="28"/>
          <w:szCs w:val="28"/>
        </w:rPr>
      </w:pPr>
    </w:p>
    <w:p w:rsidR="00CA54A9" w:rsidRPr="00A2510A" w:rsidRDefault="00897F16" w:rsidP="00396B19">
      <w:pPr>
        <w:widowControl w:val="0"/>
        <w:autoSpaceDE w:val="0"/>
        <w:autoSpaceDN w:val="0"/>
        <w:adjustRightInd w:val="0"/>
        <w:jc w:val="center"/>
        <w:rPr>
          <w:rFonts w:ascii="Times New Roman" w:hAnsi="Times New Roman" w:cs="Times New Roman"/>
          <w:b/>
          <w:bCs/>
          <w:sz w:val="28"/>
          <w:szCs w:val="28"/>
        </w:rPr>
      </w:pPr>
      <w:bookmarkStart w:id="0" w:name="_Hlk119676213"/>
      <w:r w:rsidRPr="00A2510A">
        <w:rPr>
          <w:rFonts w:ascii="Times New Roman" w:hAnsi="Times New Roman" w:cs="Times New Roman"/>
          <w:b/>
          <w:bCs/>
          <w:sz w:val="28"/>
          <w:szCs w:val="28"/>
        </w:rPr>
        <w:t xml:space="preserve">О внесении изменений в </w:t>
      </w:r>
      <w:r w:rsidR="00396B19" w:rsidRPr="00A2510A">
        <w:rPr>
          <w:rFonts w:ascii="Times New Roman" w:hAnsi="Times New Roman" w:cs="Times New Roman"/>
          <w:b/>
          <w:bCs/>
          <w:sz w:val="28"/>
          <w:szCs w:val="28"/>
        </w:rPr>
        <w:t>решение</w:t>
      </w:r>
      <w:r w:rsidRPr="00A2510A">
        <w:rPr>
          <w:rFonts w:ascii="Times New Roman" w:hAnsi="Times New Roman" w:cs="Times New Roman"/>
          <w:b/>
          <w:bCs/>
          <w:sz w:val="28"/>
          <w:szCs w:val="28"/>
        </w:rPr>
        <w:t xml:space="preserve"> </w:t>
      </w:r>
      <w:r w:rsidR="00396B19" w:rsidRPr="00A2510A">
        <w:rPr>
          <w:rFonts w:ascii="Times New Roman" w:hAnsi="Times New Roman" w:cs="Times New Roman"/>
          <w:b/>
          <w:bCs/>
          <w:sz w:val="28"/>
          <w:szCs w:val="28"/>
        </w:rPr>
        <w:t>Совета</w:t>
      </w:r>
      <w:r w:rsidRPr="00A2510A">
        <w:rPr>
          <w:rFonts w:ascii="Times New Roman" w:hAnsi="Times New Roman" w:cs="Times New Roman"/>
          <w:b/>
          <w:bCs/>
          <w:sz w:val="28"/>
          <w:szCs w:val="28"/>
        </w:rPr>
        <w:t xml:space="preserve"> </w:t>
      </w:r>
      <w:r w:rsidR="00956A27" w:rsidRPr="00A2510A">
        <w:rPr>
          <w:rFonts w:ascii="Times New Roman" w:hAnsi="Times New Roman" w:cs="Times New Roman"/>
          <w:b/>
          <w:bCs/>
          <w:sz w:val="28"/>
          <w:szCs w:val="28"/>
        </w:rPr>
        <w:t xml:space="preserve">сельского поселения </w:t>
      </w:r>
      <w:r w:rsidR="0009681A" w:rsidRPr="00A2510A">
        <w:rPr>
          <w:rFonts w:ascii="Times New Roman" w:hAnsi="Times New Roman" w:cs="Times New Roman"/>
          <w:b/>
          <w:bCs/>
          <w:sz w:val="28"/>
          <w:szCs w:val="28"/>
        </w:rPr>
        <w:t xml:space="preserve">Ильино- Полянский </w:t>
      </w:r>
      <w:r w:rsidR="00912BEA" w:rsidRPr="00A2510A">
        <w:rPr>
          <w:rFonts w:ascii="Times New Roman" w:hAnsi="Times New Roman" w:cs="Times New Roman"/>
          <w:b/>
          <w:bCs/>
          <w:sz w:val="28"/>
          <w:szCs w:val="28"/>
        </w:rPr>
        <w:t>сельсовет муниципального района Благовещенский район Республики</w:t>
      </w:r>
      <w:r w:rsidRPr="00A2510A">
        <w:rPr>
          <w:rFonts w:ascii="Times New Roman" w:hAnsi="Times New Roman" w:cs="Times New Roman"/>
          <w:b/>
          <w:bCs/>
          <w:sz w:val="28"/>
          <w:szCs w:val="28"/>
        </w:rPr>
        <w:t xml:space="preserve"> Башкортостан </w:t>
      </w:r>
      <w:r w:rsidR="00956A27" w:rsidRPr="00A2510A">
        <w:rPr>
          <w:rFonts w:ascii="Times New Roman" w:hAnsi="Times New Roman" w:cs="Times New Roman"/>
          <w:b/>
          <w:bCs/>
          <w:sz w:val="28"/>
          <w:szCs w:val="28"/>
        </w:rPr>
        <w:t xml:space="preserve">от </w:t>
      </w:r>
      <w:r w:rsidR="002A6A0E" w:rsidRPr="00A2510A">
        <w:rPr>
          <w:rFonts w:ascii="Times New Roman" w:hAnsi="Times New Roman" w:cs="Times New Roman"/>
          <w:b/>
          <w:bCs/>
          <w:sz w:val="28"/>
          <w:szCs w:val="28"/>
        </w:rPr>
        <w:t>13</w:t>
      </w:r>
      <w:r w:rsidR="00956A27" w:rsidRPr="00A2510A">
        <w:rPr>
          <w:rFonts w:ascii="Times New Roman" w:hAnsi="Times New Roman" w:cs="Times New Roman"/>
          <w:b/>
          <w:bCs/>
          <w:sz w:val="28"/>
          <w:szCs w:val="28"/>
        </w:rPr>
        <w:t xml:space="preserve"> </w:t>
      </w:r>
      <w:r w:rsidR="002A6A0E" w:rsidRPr="00A2510A">
        <w:rPr>
          <w:rFonts w:ascii="Times New Roman" w:hAnsi="Times New Roman" w:cs="Times New Roman"/>
          <w:b/>
          <w:bCs/>
          <w:sz w:val="28"/>
          <w:szCs w:val="28"/>
        </w:rPr>
        <w:t>декабря</w:t>
      </w:r>
      <w:r w:rsidR="00956A27" w:rsidRPr="00A2510A">
        <w:rPr>
          <w:rFonts w:ascii="Times New Roman" w:hAnsi="Times New Roman" w:cs="Times New Roman"/>
          <w:b/>
          <w:bCs/>
          <w:sz w:val="28"/>
          <w:szCs w:val="28"/>
        </w:rPr>
        <w:t xml:space="preserve"> 20</w:t>
      </w:r>
      <w:r w:rsidR="002A6A0E" w:rsidRPr="00A2510A">
        <w:rPr>
          <w:rFonts w:ascii="Times New Roman" w:hAnsi="Times New Roman" w:cs="Times New Roman"/>
          <w:b/>
          <w:bCs/>
          <w:sz w:val="28"/>
          <w:szCs w:val="28"/>
        </w:rPr>
        <w:t>24</w:t>
      </w:r>
      <w:r w:rsidR="00956A27" w:rsidRPr="00A2510A">
        <w:rPr>
          <w:rFonts w:ascii="Times New Roman" w:hAnsi="Times New Roman" w:cs="Times New Roman"/>
          <w:b/>
          <w:bCs/>
          <w:sz w:val="28"/>
          <w:szCs w:val="28"/>
        </w:rPr>
        <w:t xml:space="preserve"> года    № </w:t>
      </w:r>
      <w:r w:rsidR="002A6A0E" w:rsidRPr="00A2510A">
        <w:rPr>
          <w:rFonts w:ascii="Times New Roman" w:hAnsi="Times New Roman" w:cs="Times New Roman"/>
          <w:b/>
          <w:bCs/>
          <w:sz w:val="28"/>
          <w:szCs w:val="28"/>
        </w:rPr>
        <w:t>17-1</w:t>
      </w:r>
      <w:r w:rsidR="00956A27" w:rsidRPr="00A2510A">
        <w:rPr>
          <w:rFonts w:ascii="Times New Roman" w:hAnsi="Times New Roman" w:cs="Times New Roman"/>
          <w:b/>
          <w:bCs/>
          <w:sz w:val="28"/>
          <w:szCs w:val="28"/>
        </w:rPr>
        <w:t xml:space="preserve"> </w:t>
      </w:r>
    </w:p>
    <w:p w:rsidR="00897F16" w:rsidRPr="00A2510A" w:rsidRDefault="00173426" w:rsidP="00396B19">
      <w:pPr>
        <w:widowControl w:val="0"/>
        <w:autoSpaceDE w:val="0"/>
        <w:autoSpaceDN w:val="0"/>
        <w:adjustRightInd w:val="0"/>
        <w:jc w:val="center"/>
        <w:rPr>
          <w:rFonts w:ascii="Times New Roman" w:hAnsi="Times New Roman" w:cs="Times New Roman"/>
          <w:b/>
          <w:bCs/>
          <w:sz w:val="28"/>
          <w:szCs w:val="28"/>
        </w:rPr>
      </w:pPr>
      <w:r w:rsidRPr="00A2510A">
        <w:rPr>
          <w:rFonts w:ascii="Times New Roman" w:hAnsi="Times New Roman" w:cs="Times New Roman"/>
          <w:b/>
          <w:bCs/>
          <w:sz w:val="28"/>
          <w:szCs w:val="28"/>
        </w:rPr>
        <w:t xml:space="preserve"> «</w:t>
      </w:r>
      <w:r w:rsidR="00CA54A9" w:rsidRPr="00A2510A">
        <w:rPr>
          <w:rFonts w:ascii="Times New Roman" w:hAnsi="Times New Roman" w:cs="Times New Roman"/>
          <w:b/>
          <w:sz w:val="28"/>
          <w:szCs w:val="28"/>
        </w:rPr>
        <w:t xml:space="preserve">Об утверждении правил землепользования и застройки сельского поселения </w:t>
      </w:r>
      <w:r w:rsidR="0009681A" w:rsidRPr="00A2510A">
        <w:rPr>
          <w:rFonts w:ascii="Times New Roman" w:hAnsi="Times New Roman" w:cs="Times New Roman"/>
          <w:b/>
          <w:sz w:val="28"/>
          <w:szCs w:val="28"/>
        </w:rPr>
        <w:t>Ильино- Полянский</w:t>
      </w:r>
      <w:r w:rsidR="00CA54A9" w:rsidRPr="00A2510A">
        <w:rPr>
          <w:rFonts w:ascii="Times New Roman" w:hAnsi="Times New Roman" w:cs="Times New Roman"/>
          <w:b/>
          <w:sz w:val="28"/>
          <w:szCs w:val="28"/>
        </w:rPr>
        <w:t xml:space="preserve"> сельсовет муниципального района Благовещенский район Республики Башкортостан</w:t>
      </w:r>
      <w:r w:rsidR="00897F16" w:rsidRPr="00A2510A">
        <w:rPr>
          <w:rFonts w:ascii="Times New Roman" w:hAnsi="Times New Roman" w:cs="Times New Roman"/>
          <w:b/>
          <w:bCs/>
          <w:sz w:val="28"/>
          <w:szCs w:val="28"/>
        </w:rPr>
        <w:t>»</w:t>
      </w:r>
    </w:p>
    <w:bookmarkEnd w:id="0"/>
    <w:p w:rsidR="00897F16" w:rsidRPr="00A2510A" w:rsidRDefault="00897F16" w:rsidP="00481FED">
      <w:pPr>
        <w:pStyle w:val="ConsPlusNormal"/>
        <w:tabs>
          <w:tab w:val="left" w:pos="1134"/>
        </w:tabs>
        <w:ind w:firstLine="709"/>
        <w:jc w:val="center"/>
        <w:rPr>
          <w:rFonts w:ascii="Times New Roman" w:hAnsi="Times New Roman" w:cs="Times New Roman"/>
          <w:sz w:val="28"/>
          <w:szCs w:val="28"/>
        </w:rPr>
      </w:pPr>
    </w:p>
    <w:p w:rsidR="00897F16" w:rsidRPr="00A2510A" w:rsidRDefault="00897F16" w:rsidP="00481FED">
      <w:pPr>
        <w:pStyle w:val="1"/>
        <w:shd w:val="clear" w:color="auto" w:fill="FFFFFF"/>
        <w:tabs>
          <w:tab w:val="left" w:pos="1134"/>
        </w:tabs>
        <w:spacing w:before="0" w:beforeAutospacing="0" w:after="0" w:afterAutospacing="0"/>
        <w:ind w:firstLine="709"/>
        <w:jc w:val="both"/>
        <w:rPr>
          <w:caps/>
          <w:sz w:val="28"/>
          <w:szCs w:val="28"/>
        </w:rPr>
      </w:pPr>
      <w:r w:rsidRPr="00A2510A">
        <w:rPr>
          <w:b w:val="0"/>
          <w:bCs w:val="0"/>
          <w:sz w:val="28"/>
          <w:szCs w:val="28"/>
        </w:rPr>
        <w:t xml:space="preserve">В соответствии </w:t>
      </w:r>
      <w:r w:rsidR="001B29BD" w:rsidRPr="00A2510A">
        <w:rPr>
          <w:b w:val="0"/>
          <w:bCs w:val="0"/>
          <w:sz w:val="28"/>
          <w:szCs w:val="28"/>
        </w:rPr>
        <w:t xml:space="preserve">с </w:t>
      </w:r>
      <w:r w:rsidR="00CA54A9" w:rsidRPr="00A2510A">
        <w:rPr>
          <w:b w:val="0"/>
          <w:bCs w:val="0"/>
          <w:sz w:val="28"/>
          <w:szCs w:val="28"/>
        </w:rPr>
        <w:t>Градостроительным</w:t>
      </w:r>
      <w:r w:rsidR="001B29BD" w:rsidRPr="00A2510A">
        <w:rPr>
          <w:b w:val="0"/>
          <w:bCs w:val="0"/>
          <w:sz w:val="28"/>
          <w:szCs w:val="28"/>
        </w:rPr>
        <w:t xml:space="preserve"> кодексом</w:t>
      </w:r>
      <w:r w:rsidR="0024596F" w:rsidRPr="00A2510A">
        <w:rPr>
          <w:b w:val="0"/>
          <w:bCs w:val="0"/>
          <w:sz w:val="28"/>
          <w:szCs w:val="28"/>
        </w:rPr>
        <w:t xml:space="preserve"> Российской Федерации</w:t>
      </w:r>
      <w:r w:rsidRPr="00A2510A">
        <w:rPr>
          <w:b w:val="0"/>
          <w:bCs w:val="0"/>
          <w:sz w:val="28"/>
          <w:szCs w:val="28"/>
        </w:rPr>
        <w:t xml:space="preserve">, </w:t>
      </w:r>
      <w:r w:rsidR="00912BEA" w:rsidRPr="00A2510A">
        <w:rPr>
          <w:b w:val="0"/>
          <w:bCs w:val="0"/>
          <w:sz w:val="28"/>
          <w:szCs w:val="28"/>
        </w:rPr>
        <w:t xml:space="preserve">Федеральным законом от </w:t>
      </w:r>
      <w:r w:rsidR="00CA54A9" w:rsidRPr="00A2510A">
        <w:rPr>
          <w:b w:val="0"/>
          <w:bCs w:val="0"/>
          <w:sz w:val="28"/>
          <w:szCs w:val="28"/>
        </w:rPr>
        <w:t>31</w:t>
      </w:r>
      <w:r w:rsidR="00912BEA" w:rsidRPr="00A2510A">
        <w:rPr>
          <w:b w:val="0"/>
          <w:bCs w:val="0"/>
          <w:sz w:val="28"/>
          <w:szCs w:val="28"/>
        </w:rPr>
        <w:t>.</w:t>
      </w:r>
      <w:r w:rsidR="00CA54A9" w:rsidRPr="00A2510A">
        <w:rPr>
          <w:b w:val="0"/>
          <w:bCs w:val="0"/>
          <w:sz w:val="28"/>
          <w:szCs w:val="28"/>
        </w:rPr>
        <w:t>07</w:t>
      </w:r>
      <w:r w:rsidR="00912BEA" w:rsidRPr="00A2510A">
        <w:rPr>
          <w:b w:val="0"/>
          <w:bCs w:val="0"/>
          <w:sz w:val="28"/>
          <w:szCs w:val="28"/>
        </w:rPr>
        <w:t>.20</w:t>
      </w:r>
      <w:r w:rsidR="00CA54A9" w:rsidRPr="00A2510A">
        <w:rPr>
          <w:b w:val="0"/>
          <w:bCs w:val="0"/>
          <w:sz w:val="28"/>
          <w:szCs w:val="28"/>
        </w:rPr>
        <w:t>25</w:t>
      </w:r>
      <w:r w:rsidR="00912BEA" w:rsidRPr="00A2510A">
        <w:rPr>
          <w:b w:val="0"/>
          <w:bCs w:val="0"/>
          <w:sz w:val="28"/>
          <w:szCs w:val="28"/>
        </w:rPr>
        <w:t xml:space="preserve"> года </w:t>
      </w:r>
      <w:r w:rsidR="00CA54A9" w:rsidRPr="00A2510A">
        <w:rPr>
          <w:b w:val="0"/>
          <w:bCs w:val="0"/>
          <w:sz w:val="28"/>
          <w:szCs w:val="28"/>
        </w:rPr>
        <w:t>304</w:t>
      </w:r>
      <w:r w:rsidR="00912BEA" w:rsidRPr="00A2510A">
        <w:rPr>
          <w:b w:val="0"/>
          <w:bCs w:val="0"/>
          <w:sz w:val="28"/>
          <w:szCs w:val="28"/>
        </w:rPr>
        <w:t>-ФЗ</w:t>
      </w:r>
      <w:r w:rsidR="00CA54A9" w:rsidRPr="00A2510A">
        <w:rPr>
          <w:b w:val="0"/>
          <w:bCs w:val="0"/>
          <w:sz w:val="28"/>
          <w:szCs w:val="28"/>
        </w:rPr>
        <w:t xml:space="preserve"> «</w:t>
      </w:r>
      <w:r w:rsidR="001B29BD" w:rsidRPr="00A2510A">
        <w:rPr>
          <w:b w:val="0"/>
          <w:bCs w:val="0"/>
          <w:sz w:val="28"/>
          <w:szCs w:val="28"/>
        </w:rPr>
        <w:t>О внесении изменений в отдельные законодате</w:t>
      </w:r>
      <w:r w:rsidR="00CA54A9" w:rsidRPr="00A2510A">
        <w:rPr>
          <w:b w:val="0"/>
          <w:bCs w:val="0"/>
          <w:sz w:val="28"/>
          <w:szCs w:val="28"/>
        </w:rPr>
        <w:t>льные акты Российской Федерации</w:t>
      </w:r>
      <w:r w:rsidR="00396B19" w:rsidRPr="00A2510A">
        <w:rPr>
          <w:b w:val="0"/>
          <w:bCs w:val="0"/>
          <w:sz w:val="28"/>
          <w:szCs w:val="28"/>
        </w:rPr>
        <w:t>»</w:t>
      </w:r>
      <w:r w:rsidR="00912BEA" w:rsidRPr="00A2510A">
        <w:rPr>
          <w:b w:val="0"/>
          <w:bCs w:val="0"/>
          <w:sz w:val="28"/>
          <w:szCs w:val="28"/>
        </w:rPr>
        <w:t xml:space="preserve">, </w:t>
      </w:r>
      <w:r w:rsidR="00956A27" w:rsidRPr="00A2510A">
        <w:rPr>
          <w:b w:val="0"/>
          <w:sz w:val="28"/>
          <w:szCs w:val="28"/>
        </w:rPr>
        <w:t xml:space="preserve">а также на </w:t>
      </w:r>
      <w:r w:rsidR="00912BEA" w:rsidRPr="00A2510A">
        <w:rPr>
          <w:b w:val="0"/>
          <w:sz w:val="28"/>
          <w:szCs w:val="28"/>
        </w:rPr>
        <w:t>основании протеста Благовещенской межрайонной прокуратуры Республики Башкортостан</w:t>
      </w:r>
      <w:r w:rsidR="00956A27" w:rsidRPr="00A2510A">
        <w:rPr>
          <w:b w:val="0"/>
          <w:sz w:val="28"/>
          <w:szCs w:val="28"/>
        </w:rPr>
        <w:t xml:space="preserve"> от</w:t>
      </w:r>
      <w:r w:rsidR="00CA54A9" w:rsidRPr="00A2510A">
        <w:rPr>
          <w:b w:val="0"/>
          <w:sz w:val="28"/>
          <w:szCs w:val="28"/>
        </w:rPr>
        <w:t xml:space="preserve"> 10</w:t>
      </w:r>
      <w:r w:rsidR="00956A27" w:rsidRPr="00A2510A">
        <w:rPr>
          <w:b w:val="0"/>
          <w:sz w:val="28"/>
          <w:szCs w:val="28"/>
          <w:lang w:val="ba-RU"/>
        </w:rPr>
        <w:t xml:space="preserve"> </w:t>
      </w:r>
      <w:r w:rsidR="00CA54A9" w:rsidRPr="00A2510A">
        <w:rPr>
          <w:b w:val="0"/>
          <w:sz w:val="28"/>
          <w:szCs w:val="28"/>
          <w:lang w:val="ba-RU"/>
        </w:rPr>
        <w:t>июня</w:t>
      </w:r>
      <w:r w:rsidR="00956A27" w:rsidRPr="00A2510A">
        <w:rPr>
          <w:b w:val="0"/>
          <w:sz w:val="28"/>
          <w:szCs w:val="28"/>
          <w:lang w:val="ba-RU"/>
        </w:rPr>
        <w:t xml:space="preserve"> </w:t>
      </w:r>
      <w:r w:rsidR="00956A27" w:rsidRPr="00A2510A">
        <w:rPr>
          <w:b w:val="0"/>
          <w:sz w:val="28"/>
          <w:szCs w:val="28"/>
        </w:rPr>
        <w:t>202</w:t>
      </w:r>
      <w:r w:rsidR="00CA54A9" w:rsidRPr="00A2510A">
        <w:rPr>
          <w:b w:val="0"/>
          <w:sz w:val="28"/>
          <w:szCs w:val="28"/>
        </w:rPr>
        <w:t>6</w:t>
      </w:r>
      <w:r w:rsidR="00956A27" w:rsidRPr="00A2510A">
        <w:rPr>
          <w:b w:val="0"/>
          <w:sz w:val="28"/>
          <w:szCs w:val="28"/>
        </w:rPr>
        <w:t xml:space="preserve"> </w:t>
      </w:r>
      <w:r w:rsidR="0024596F" w:rsidRPr="00A2510A">
        <w:rPr>
          <w:b w:val="0"/>
          <w:sz w:val="28"/>
          <w:szCs w:val="28"/>
          <w:lang w:val="ba-RU"/>
        </w:rPr>
        <w:t>года</w:t>
      </w:r>
      <w:r w:rsidR="00395988" w:rsidRPr="00A2510A">
        <w:rPr>
          <w:b w:val="0"/>
          <w:sz w:val="28"/>
          <w:szCs w:val="28"/>
          <w:lang w:val="ba-RU"/>
        </w:rPr>
        <w:t xml:space="preserve"> </w:t>
      </w:r>
      <w:r w:rsidR="00956A27" w:rsidRPr="00A2510A">
        <w:rPr>
          <w:b w:val="0"/>
          <w:sz w:val="28"/>
          <w:szCs w:val="28"/>
        </w:rPr>
        <w:t xml:space="preserve">№ </w:t>
      </w:r>
      <w:r w:rsidR="001E498D" w:rsidRPr="00A2510A">
        <w:rPr>
          <w:b w:val="0"/>
          <w:sz w:val="28"/>
          <w:szCs w:val="28"/>
        </w:rPr>
        <w:t>Прдр-</w:t>
      </w:r>
      <w:r w:rsidR="00396B19" w:rsidRPr="00A2510A">
        <w:rPr>
          <w:b w:val="0"/>
          <w:sz w:val="28"/>
          <w:szCs w:val="28"/>
        </w:rPr>
        <w:t>20800020-2</w:t>
      </w:r>
      <w:r w:rsidR="00CA54A9" w:rsidRPr="00A2510A">
        <w:rPr>
          <w:b w:val="0"/>
          <w:sz w:val="28"/>
          <w:szCs w:val="28"/>
        </w:rPr>
        <w:t>0</w:t>
      </w:r>
      <w:r w:rsidR="002A6A0E" w:rsidRPr="00A2510A">
        <w:rPr>
          <w:b w:val="0"/>
          <w:sz w:val="28"/>
          <w:szCs w:val="28"/>
        </w:rPr>
        <w:t>8</w:t>
      </w:r>
      <w:r w:rsidR="00396B19" w:rsidRPr="00A2510A">
        <w:rPr>
          <w:b w:val="0"/>
          <w:sz w:val="28"/>
          <w:szCs w:val="28"/>
        </w:rPr>
        <w:t>-2</w:t>
      </w:r>
      <w:r w:rsidR="00CA54A9" w:rsidRPr="00A2510A">
        <w:rPr>
          <w:b w:val="0"/>
          <w:sz w:val="28"/>
          <w:szCs w:val="28"/>
        </w:rPr>
        <w:t>6</w:t>
      </w:r>
      <w:r w:rsidR="00912BEA" w:rsidRPr="00A2510A">
        <w:rPr>
          <w:b w:val="0"/>
          <w:sz w:val="28"/>
          <w:szCs w:val="28"/>
        </w:rPr>
        <w:t>/-20800020</w:t>
      </w:r>
      <w:r w:rsidR="00DF7DBB" w:rsidRPr="00A2510A">
        <w:rPr>
          <w:b w:val="0"/>
          <w:sz w:val="28"/>
          <w:szCs w:val="28"/>
          <w:lang w:val="ba-RU"/>
        </w:rPr>
        <w:t>,</w:t>
      </w:r>
      <w:r w:rsidR="00956A27" w:rsidRPr="00A2510A">
        <w:rPr>
          <w:b w:val="0"/>
          <w:sz w:val="28"/>
          <w:szCs w:val="28"/>
          <w:lang w:val="ba-RU"/>
        </w:rPr>
        <w:t xml:space="preserve"> </w:t>
      </w:r>
      <w:r w:rsidR="003E473C" w:rsidRPr="00A2510A">
        <w:rPr>
          <w:b w:val="0"/>
          <w:bCs w:val="0"/>
          <w:sz w:val="28"/>
          <w:szCs w:val="28"/>
        </w:rPr>
        <w:t>Совет</w:t>
      </w:r>
      <w:r w:rsidRPr="00A2510A">
        <w:rPr>
          <w:b w:val="0"/>
          <w:bCs w:val="0"/>
          <w:sz w:val="28"/>
          <w:szCs w:val="28"/>
        </w:rPr>
        <w:t xml:space="preserve"> </w:t>
      </w:r>
      <w:r w:rsidR="00956A27" w:rsidRPr="00A2510A">
        <w:rPr>
          <w:b w:val="0"/>
          <w:bCs w:val="0"/>
          <w:sz w:val="28"/>
          <w:szCs w:val="28"/>
        </w:rPr>
        <w:t xml:space="preserve">сельского поселения </w:t>
      </w:r>
      <w:r w:rsidR="0009681A" w:rsidRPr="00A2510A">
        <w:rPr>
          <w:b w:val="0"/>
          <w:bCs w:val="0"/>
          <w:sz w:val="28"/>
          <w:szCs w:val="28"/>
        </w:rPr>
        <w:t>Ильино- Полянский</w:t>
      </w:r>
      <w:r w:rsidR="00956A27" w:rsidRPr="00A2510A">
        <w:rPr>
          <w:b w:val="0"/>
          <w:bCs w:val="0"/>
          <w:sz w:val="28"/>
          <w:szCs w:val="28"/>
        </w:rPr>
        <w:t xml:space="preserve"> сельсовет м</w:t>
      </w:r>
      <w:r w:rsidRPr="00A2510A">
        <w:rPr>
          <w:b w:val="0"/>
          <w:bCs w:val="0"/>
          <w:sz w:val="28"/>
          <w:szCs w:val="28"/>
        </w:rPr>
        <w:t>униципального района Благовещенский район Республики Башкортостан</w:t>
      </w:r>
      <w:r w:rsidR="00956A27" w:rsidRPr="00A2510A">
        <w:rPr>
          <w:b w:val="0"/>
          <w:bCs w:val="0"/>
          <w:sz w:val="28"/>
          <w:szCs w:val="28"/>
        </w:rPr>
        <w:t xml:space="preserve"> </w:t>
      </w:r>
      <w:r w:rsidR="00CA54A9" w:rsidRPr="00A2510A">
        <w:rPr>
          <w:bCs w:val="0"/>
          <w:sz w:val="28"/>
          <w:szCs w:val="28"/>
        </w:rPr>
        <w:t>РЕШИЛ</w:t>
      </w:r>
      <w:r w:rsidR="008D5431" w:rsidRPr="00A2510A">
        <w:rPr>
          <w:bCs w:val="0"/>
          <w:sz w:val="28"/>
          <w:szCs w:val="28"/>
        </w:rPr>
        <w:t>:</w:t>
      </w:r>
    </w:p>
    <w:p w:rsidR="001C199E" w:rsidRPr="00A2510A" w:rsidRDefault="00897F16" w:rsidP="00481FED">
      <w:pPr>
        <w:pStyle w:val="ConsPlusNormal"/>
        <w:numPr>
          <w:ilvl w:val="0"/>
          <w:numId w:val="1"/>
        </w:numPr>
        <w:tabs>
          <w:tab w:val="left" w:pos="426"/>
          <w:tab w:val="left" w:pos="851"/>
          <w:tab w:val="left" w:pos="1134"/>
        </w:tabs>
        <w:ind w:left="0" w:firstLine="709"/>
        <w:jc w:val="both"/>
        <w:rPr>
          <w:rFonts w:ascii="Times New Roman" w:hAnsi="Times New Roman" w:cs="Times New Roman"/>
          <w:sz w:val="28"/>
          <w:szCs w:val="28"/>
        </w:rPr>
      </w:pPr>
      <w:r w:rsidRPr="00A2510A">
        <w:rPr>
          <w:rFonts w:ascii="Times New Roman" w:hAnsi="Times New Roman" w:cs="Times New Roman"/>
          <w:sz w:val="28"/>
          <w:szCs w:val="28"/>
        </w:rPr>
        <w:t xml:space="preserve">Внести </w:t>
      </w:r>
      <w:r w:rsidRPr="00A2510A">
        <w:rPr>
          <w:rFonts w:ascii="Times New Roman" w:hAnsi="Times New Roman" w:cs="Times New Roman"/>
          <w:bCs/>
          <w:sz w:val="28"/>
          <w:szCs w:val="28"/>
        </w:rPr>
        <w:t xml:space="preserve">в </w:t>
      </w:r>
      <w:r w:rsidR="00396B19" w:rsidRPr="00A2510A">
        <w:rPr>
          <w:rFonts w:ascii="Times New Roman" w:hAnsi="Times New Roman" w:cs="Times New Roman"/>
          <w:bCs/>
          <w:sz w:val="28"/>
          <w:szCs w:val="28"/>
        </w:rPr>
        <w:t>Решение Совета</w:t>
      </w:r>
      <w:r w:rsidRPr="00A2510A">
        <w:rPr>
          <w:rFonts w:ascii="Times New Roman" w:hAnsi="Times New Roman" w:cs="Times New Roman"/>
          <w:bCs/>
          <w:sz w:val="28"/>
          <w:szCs w:val="28"/>
        </w:rPr>
        <w:t xml:space="preserve"> </w:t>
      </w:r>
      <w:r w:rsidR="00956A27" w:rsidRPr="00A2510A">
        <w:rPr>
          <w:rFonts w:ascii="Times New Roman" w:hAnsi="Times New Roman" w:cs="Times New Roman"/>
          <w:bCs/>
          <w:sz w:val="28"/>
          <w:szCs w:val="28"/>
        </w:rPr>
        <w:t xml:space="preserve">сельского поселения </w:t>
      </w:r>
      <w:r w:rsidR="00912BEA" w:rsidRPr="00A2510A">
        <w:rPr>
          <w:rFonts w:ascii="Times New Roman" w:hAnsi="Times New Roman" w:cs="Times New Roman"/>
          <w:bCs/>
          <w:sz w:val="28"/>
          <w:szCs w:val="28"/>
        </w:rPr>
        <w:t>Старонадеждинский</w:t>
      </w:r>
      <w:r w:rsidR="00956A27" w:rsidRPr="00A2510A">
        <w:rPr>
          <w:rFonts w:ascii="Times New Roman" w:hAnsi="Times New Roman" w:cs="Times New Roman"/>
          <w:bCs/>
          <w:sz w:val="28"/>
          <w:szCs w:val="28"/>
        </w:rPr>
        <w:t xml:space="preserve"> сельсовет м</w:t>
      </w:r>
      <w:r w:rsidRPr="00A2510A">
        <w:rPr>
          <w:rFonts w:ascii="Times New Roman" w:hAnsi="Times New Roman" w:cs="Times New Roman"/>
          <w:bCs/>
          <w:sz w:val="28"/>
          <w:szCs w:val="28"/>
        </w:rPr>
        <w:t xml:space="preserve">униципального района Благовещенский район Республики Башкортостан от </w:t>
      </w:r>
      <w:r w:rsidR="002A6A0E" w:rsidRPr="00A2510A">
        <w:rPr>
          <w:rFonts w:ascii="Times New Roman" w:hAnsi="Times New Roman" w:cs="Times New Roman"/>
          <w:bCs/>
          <w:sz w:val="28"/>
          <w:szCs w:val="28"/>
        </w:rPr>
        <w:t>13</w:t>
      </w:r>
      <w:r w:rsidR="00956A27" w:rsidRPr="00A2510A">
        <w:rPr>
          <w:rFonts w:ascii="Times New Roman" w:hAnsi="Times New Roman" w:cs="Times New Roman"/>
          <w:bCs/>
          <w:sz w:val="28"/>
          <w:szCs w:val="28"/>
        </w:rPr>
        <w:t xml:space="preserve"> </w:t>
      </w:r>
      <w:r w:rsidR="002A6A0E" w:rsidRPr="00A2510A">
        <w:rPr>
          <w:rFonts w:ascii="Times New Roman" w:hAnsi="Times New Roman" w:cs="Times New Roman"/>
          <w:bCs/>
          <w:sz w:val="28"/>
          <w:szCs w:val="28"/>
        </w:rPr>
        <w:t>декабря</w:t>
      </w:r>
      <w:r w:rsidR="00956A27" w:rsidRPr="00A2510A">
        <w:rPr>
          <w:rFonts w:ascii="Times New Roman" w:hAnsi="Times New Roman" w:cs="Times New Roman"/>
          <w:bCs/>
          <w:sz w:val="28"/>
          <w:szCs w:val="28"/>
        </w:rPr>
        <w:t xml:space="preserve"> 20</w:t>
      </w:r>
      <w:r w:rsidR="002A6A0E" w:rsidRPr="00A2510A">
        <w:rPr>
          <w:rFonts w:ascii="Times New Roman" w:hAnsi="Times New Roman" w:cs="Times New Roman"/>
          <w:bCs/>
          <w:sz w:val="28"/>
          <w:szCs w:val="28"/>
        </w:rPr>
        <w:t>24</w:t>
      </w:r>
      <w:r w:rsidR="00956A27" w:rsidRPr="00A2510A">
        <w:rPr>
          <w:rFonts w:ascii="Times New Roman" w:hAnsi="Times New Roman" w:cs="Times New Roman"/>
          <w:bCs/>
          <w:sz w:val="28"/>
          <w:szCs w:val="28"/>
        </w:rPr>
        <w:t xml:space="preserve"> года № </w:t>
      </w:r>
      <w:r w:rsidR="002A6A0E" w:rsidRPr="00A2510A">
        <w:rPr>
          <w:rFonts w:ascii="Times New Roman" w:hAnsi="Times New Roman" w:cs="Times New Roman"/>
          <w:bCs/>
          <w:sz w:val="28"/>
          <w:szCs w:val="28"/>
        </w:rPr>
        <w:t>17-1</w:t>
      </w:r>
      <w:r w:rsidRPr="00A2510A">
        <w:rPr>
          <w:rFonts w:ascii="Times New Roman" w:hAnsi="Times New Roman" w:cs="Times New Roman"/>
          <w:bCs/>
          <w:sz w:val="28"/>
          <w:szCs w:val="28"/>
        </w:rPr>
        <w:t xml:space="preserve"> «</w:t>
      </w:r>
      <w:r w:rsidR="00CA54A9" w:rsidRPr="00A2510A">
        <w:rPr>
          <w:rFonts w:ascii="Times New Roman" w:hAnsi="Times New Roman" w:cs="Times New Roman"/>
          <w:sz w:val="28"/>
          <w:szCs w:val="28"/>
        </w:rPr>
        <w:t xml:space="preserve">Об утверждении правил землепользования и застройки сельского поселения </w:t>
      </w:r>
      <w:r w:rsidR="0009681A" w:rsidRPr="00A2510A">
        <w:rPr>
          <w:rFonts w:ascii="Times New Roman" w:hAnsi="Times New Roman" w:cs="Times New Roman"/>
          <w:sz w:val="28"/>
          <w:szCs w:val="28"/>
        </w:rPr>
        <w:t>Ильино- Полянский</w:t>
      </w:r>
      <w:r w:rsidR="00CA54A9" w:rsidRPr="00A2510A">
        <w:rPr>
          <w:rFonts w:ascii="Times New Roman" w:hAnsi="Times New Roman" w:cs="Times New Roman"/>
          <w:sz w:val="28"/>
          <w:szCs w:val="28"/>
        </w:rPr>
        <w:t xml:space="preserve"> сельсовет муниципального района Благовещенский район Республики Башкортостан</w:t>
      </w:r>
      <w:r w:rsidR="002F007D" w:rsidRPr="00A2510A">
        <w:rPr>
          <w:rFonts w:ascii="Times New Roman" w:hAnsi="Times New Roman" w:cs="Times New Roman"/>
          <w:bCs/>
          <w:sz w:val="28"/>
          <w:szCs w:val="28"/>
        </w:rPr>
        <w:t>»</w:t>
      </w:r>
      <w:r w:rsidRPr="00A2510A">
        <w:rPr>
          <w:rFonts w:ascii="Times New Roman" w:hAnsi="Times New Roman" w:cs="Times New Roman"/>
          <w:bCs/>
          <w:sz w:val="28"/>
          <w:szCs w:val="28"/>
        </w:rPr>
        <w:t xml:space="preserve"> </w:t>
      </w:r>
      <w:r w:rsidR="001C199E" w:rsidRPr="00A2510A">
        <w:rPr>
          <w:rFonts w:ascii="Times New Roman" w:hAnsi="Times New Roman" w:cs="Times New Roman"/>
          <w:bCs/>
          <w:sz w:val="28"/>
          <w:szCs w:val="28"/>
        </w:rPr>
        <w:t xml:space="preserve">следующие </w:t>
      </w:r>
      <w:r w:rsidRPr="00A2510A">
        <w:rPr>
          <w:rFonts w:ascii="Times New Roman" w:hAnsi="Times New Roman" w:cs="Times New Roman"/>
          <w:bCs/>
          <w:sz w:val="28"/>
          <w:szCs w:val="28"/>
        </w:rPr>
        <w:t>изменения</w:t>
      </w:r>
      <w:r w:rsidR="001C199E" w:rsidRPr="00A2510A">
        <w:rPr>
          <w:rFonts w:ascii="Times New Roman" w:hAnsi="Times New Roman" w:cs="Times New Roman"/>
          <w:bCs/>
          <w:sz w:val="28"/>
          <w:szCs w:val="28"/>
        </w:rPr>
        <w:t>:</w:t>
      </w:r>
    </w:p>
    <w:p w:rsidR="00641F86" w:rsidRPr="00A2510A" w:rsidRDefault="00CA54A9" w:rsidP="00481FED">
      <w:pPr>
        <w:pStyle w:val="ConsPlusNormal"/>
        <w:numPr>
          <w:ilvl w:val="1"/>
          <w:numId w:val="5"/>
        </w:numPr>
        <w:tabs>
          <w:tab w:val="left" w:pos="426"/>
          <w:tab w:val="left" w:pos="851"/>
          <w:tab w:val="left" w:pos="1134"/>
        </w:tabs>
        <w:ind w:left="0" w:firstLine="709"/>
        <w:jc w:val="both"/>
        <w:rPr>
          <w:rFonts w:ascii="Times New Roman" w:hAnsi="Times New Roman" w:cs="Times New Roman"/>
          <w:sz w:val="28"/>
          <w:szCs w:val="28"/>
        </w:rPr>
      </w:pPr>
      <w:r w:rsidRPr="00A2510A">
        <w:rPr>
          <w:rFonts w:ascii="Times New Roman" w:hAnsi="Times New Roman" w:cs="Times New Roman"/>
          <w:bCs/>
          <w:sz w:val="28"/>
          <w:szCs w:val="28"/>
        </w:rPr>
        <w:t>Пункт 35 Приложения к решению</w:t>
      </w:r>
      <w:r w:rsidR="000532CF" w:rsidRPr="00A2510A">
        <w:rPr>
          <w:rFonts w:ascii="Times New Roman" w:hAnsi="Times New Roman" w:cs="Times New Roman"/>
          <w:bCs/>
          <w:sz w:val="28"/>
          <w:szCs w:val="28"/>
        </w:rPr>
        <w:t xml:space="preserve"> </w:t>
      </w:r>
      <w:r w:rsidR="00641F86" w:rsidRPr="00A2510A">
        <w:rPr>
          <w:rFonts w:ascii="Times New Roman" w:hAnsi="Times New Roman" w:cs="Times New Roman"/>
          <w:bCs/>
          <w:sz w:val="28"/>
          <w:szCs w:val="28"/>
        </w:rPr>
        <w:t>изложить в новой редакции:</w:t>
      </w:r>
    </w:p>
    <w:p w:rsidR="0015782A" w:rsidRDefault="00641F86"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bCs/>
          <w:sz w:val="28"/>
          <w:szCs w:val="28"/>
        </w:rPr>
        <w:t>«</w:t>
      </w:r>
      <w:r w:rsidRPr="00A2510A">
        <w:rPr>
          <w:rFonts w:ascii="Times New Roman" w:hAnsi="Times New Roman" w:cs="Times New Roman"/>
          <w:sz w:val="28"/>
          <w:szCs w:val="28"/>
        </w:rPr>
        <w:t xml:space="preserve">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7" w:history="1">
        <w:r w:rsidRPr="00A2510A">
          <w:rPr>
            <w:rFonts w:ascii="Times New Roman" w:hAnsi="Times New Roman" w:cs="Times New Roman"/>
            <w:sz w:val="28"/>
            <w:szCs w:val="28"/>
          </w:rPr>
          <w:t>частью 1.1</w:t>
        </w:r>
      </w:hyperlink>
      <w:r w:rsidRPr="00A2510A">
        <w:rPr>
          <w:rFonts w:ascii="Times New Roman" w:hAnsi="Times New Roman" w:cs="Times New Roman"/>
          <w:sz w:val="28"/>
          <w:szCs w:val="28"/>
        </w:rP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w:t>
      </w:r>
    </w:p>
    <w:p w:rsidR="0015782A" w:rsidRDefault="0015782A"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p>
    <w:p w:rsidR="0015782A" w:rsidRDefault="0015782A"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p>
    <w:p w:rsidR="0015782A" w:rsidRDefault="0015782A"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p>
    <w:p w:rsidR="00641F86" w:rsidRPr="00A2510A" w:rsidRDefault="00641F86"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t xml:space="preserve">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w:t>
      </w:r>
      <w:r w:rsidRPr="00A2510A">
        <w:rPr>
          <w:rFonts w:ascii="Times New Roman" w:hAnsi="Times New Roman" w:cs="Times New Roman"/>
          <w:sz w:val="28"/>
          <w:szCs w:val="28"/>
        </w:rPr>
        <w:lastRenderedPageBreak/>
        <w:t xml:space="preserve">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r:id="rId8" w:history="1">
        <w:r w:rsidRPr="00A2510A">
          <w:rPr>
            <w:rFonts w:ascii="Times New Roman" w:hAnsi="Times New Roman" w:cs="Times New Roman"/>
            <w:sz w:val="28"/>
            <w:szCs w:val="28"/>
          </w:rPr>
          <w:t>случаев</w:t>
        </w:r>
      </w:hyperlink>
      <w:r w:rsidRPr="00A2510A">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rsidR="00641F86" w:rsidRPr="00A2510A" w:rsidRDefault="00641F86"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t xml:space="preserve">1.1. В случаях, предусмотренных </w:t>
      </w:r>
      <w:hyperlink r:id="rId9" w:history="1">
        <w:r w:rsidRPr="00A2510A">
          <w:rPr>
            <w:rFonts w:ascii="Times New Roman" w:hAnsi="Times New Roman" w:cs="Times New Roman"/>
            <w:sz w:val="28"/>
            <w:szCs w:val="28"/>
          </w:rPr>
          <w:t>частью 6 статьи 36</w:t>
        </w:r>
      </w:hyperlink>
      <w:r w:rsidRPr="00A2510A">
        <w:rPr>
          <w:rFonts w:ascii="Times New Roman" w:hAnsi="Times New Roman" w:cs="Times New Roman"/>
          <w:sz w:val="28"/>
          <w:szCs w:val="28"/>
        </w:rPr>
        <w:t xml:space="preserve"> настоящего Кодекса, а также в случае, если на земельный участок не распространяется действие градостроительного регламента, разрешение на строительство подтверждает соответствие проектной документации требованиям к назначению и параметрам объекта капитального строительства, размещаемого на земельном участке, установленным в соответствии с федеральными законами, и допустимость размещения объекта капитального строительства на земельном участке в соответствии с видами его разрешенного использования и ограничениями, установленными в соответствии с земельным и иным законодательством Российской Федерации.</w:t>
      </w:r>
    </w:p>
    <w:p w:rsidR="00641F86" w:rsidRPr="00A2510A" w:rsidRDefault="00641F86"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641F86" w:rsidRPr="00A2510A"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r:id="rId10" w:history="1">
        <w:r w:rsidRPr="00A2510A">
          <w:rPr>
            <w:rFonts w:ascii="Times New Roman" w:hAnsi="Times New Roman" w:cs="Times New Roman"/>
            <w:sz w:val="28"/>
            <w:szCs w:val="28"/>
          </w:rPr>
          <w:t>не устанавливаются</w:t>
        </w:r>
      </w:hyperlink>
      <w:r w:rsidRPr="00A2510A">
        <w:rPr>
          <w:rFonts w:ascii="Times New Roman" w:hAnsi="Times New Roman" w:cs="Times New Roman"/>
          <w:sz w:val="28"/>
          <w:szCs w:val="28"/>
        </w:rPr>
        <w:t xml:space="preserve"> градостроительные регламенты, и в иных предусмотренных федеральными </w:t>
      </w:r>
      <w:hyperlink r:id="rId11" w:history="1">
        <w:r w:rsidRPr="00A2510A">
          <w:rPr>
            <w:rFonts w:ascii="Times New Roman" w:hAnsi="Times New Roman" w:cs="Times New Roman"/>
            <w:sz w:val="28"/>
            <w:szCs w:val="28"/>
          </w:rPr>
          <w:t>законами</w:t>
        </w:r>
      </w:hyperlink>
      <w:r w:rsidRPr="00A2510A">
        <w:rPr>
          <w:rFonts w:ascii="Times New Roman" w:hAnsi="Times New Roman" w:cs="Times New Roman"/>
          <w:sz w:val="28"/>
          <w:szCs w:val="28"/>
        </w:rPr>
        <w:t xml:space="preserve"> случаях.</w:t>
      </w:r>
    </w:p>
    <w:p w:rsidR="00641F86" w:rsidRPr="00A2510A"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r:id="rId12" w:history="1">
        <w:r w:rsidRPr="00A2510A">
          <w:rPr>
            <w:rFonts w:ascii="Times New Roman" w:hAnsi="Times New Roman" w:cs="Times New Roman"/>
            <w:sz w:val="28"/>
            <w:szCs w:val="28"/>
          </w:rPr>
          <w:t>частями 5</w:t>
        </w:r>
      </w:hyperlink>
      <w:r w:rsidRPr="00A2510A">
        <w:rPr>
          <w:rFonts w:ascii="Times New Roman" w:hAnsi="Times New Roman" w:cs="Times New Roman"/>
          <w:sz w:val="28"/>
          <w:szCs w:val="28"/>
        </w:rPr>
        <w:t xml:space="preserve"> - </w:t>
      </w:r>
      <w:hyperlink r:id="rId13" w:history="1">
        <w:r w:rsidRPr="00A2510A">
          <w:rPr>
            <w:rFonts w:ascii="Times New Roman" w:hAnsi="Times New Roman" w:cs="Times New Roman"/>
            <w:sz w:val="28"/>
            <w:szCs w:val="28"/>
          </w:rPr>
          <w:t>6</w:t>
        </w:r>
      </w:hyperlink>
      <w:r w:rsidRPr="00A2510A">
        <w:rPr>
          <w:rFonts w:ascii="Times New Roman" w:hAnsi="Times New Roman" w:cs="Times New Roman"/>
          <w:sz w:val="28"/>
          <w:szCs w:val="28"/>
        </w:rPr>
        <w:t xml:space="preserve"> настоящей статьи и другими федеральными законами.</w:t>
      </w:r>
    </w:p>
    <w:p w:rsidR="00641F86" w:rsidRPr="00A2510A"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 w:name="_GoBack"/>
      <w:r w:rsidRPr="00A2510A">
        <w:rPr>
          <w:rFonts w:ascii="Times New Roman" w:hAnsi="Times New Roman" w:cs="Times New Roman"/>
          <w:sz w:val="28"/>
          <w:szCs w:val="28"/>
        </w:rPr>
        <w:t xml:space="preserve">5. Разрешение на строительство выдается в случае осуществления </w:t>
      </w:r>
      <w:bookmarkEnd w:id="1"/>
      <w:r w:rsidRPr="00A2510A">
        <w:rPr>
          <w:rFonts w:ascii="Times New Roman" w:hAnsi="Times New Roman" w:cs="Times New Roman"/>
          <w:sz w:val="28"/>
          <w:szCs w:val="28"/>
        </w:rPr>
        <w:t>строительства, реконструкции:</w:t>
      </w:r>
    </w:p>
    <w:p w:rsidR="00641F86" w:rsidRPr="00A2510A"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t>1) объекта использования атомной энергии - Государственной корпорацией по атомной энергии "Росатом";</w:t>
      </w:r>
    </w:p>
    <w:p w:rsidR="00641F86" w:rsidRPr="00A2510A"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t>1.1) объекта космической инфраструктуры - Государственной корпорацией по космической деятельности "Роскосмос";</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A2510A">
        <w:rPr>
          <w:rFonts w:ascii="Times New Roman" w:hAnsi="Times New Roman" w:cs="Times New Roman"/>
          <w:sz w:val="28"/>
          <w:szCs w:val="28"/>
        </w:rPr>
        <w:lastRenderedPageBreak/>
        <w:t>4) гидротехнических сооружений первого и второго классов, устанавливаемых в соответствии с законодательством о безопасности гидротехнических</w:t>
      </w:r>
      <w:r w:rsidRPr="00481FED">
        <w:rPr>
          <w:rFonts w:ascii="Times New Roman" w:hAnsi="Times New Roman" w:cs="Times New Roman"/>
          <w:sz w:val="28"/>
          <w:szCs w:val="28"/>
        </w:rPr>
        <w:t xml:space="preserve"> сооружений, </w:t>
      </w:r>
      <w:hyperlink r:id="rId14" w:history="1">
        <w:r w:rsidRPr="00481FED">
          <w:rPr>
            <w:rFonts w:ascii="Times New Roman" w:hAnsi="Times New Roman" w:cs="Times New Roman"/>
            <w:sz w:val="28"/>
            <w:szCs w:val="28"/>
          </w:rPr>
          <w:t>аэропортов</w:t>
        </w:r>
      </w:hyperlink>
      <w:r w:rsidRPr="00481FED">
        <w:rPr>
          <w:rFonts w:ascii="Times New Roman" w:hAnsi="Times New Roman" w:cs="Times New Roman"/>
          <w:sz w:val="28"/>
          <w:szCs w:val="28"/>
        </w:rPr>
        <w:t xml:space="preserve"> или иных </w:t>
      </w:r>
      <w:hyperlink r:id="rId15" w:history="1">
        <w:r w:rsidRPr="00481FED">
          <w:rPr>
            <w:rFonts w:ascii="Times New Roman" w:hAnsi="Times New Roman" w:cs="Times New Roman"/>
            <w:sz w:val="28"/>
            <w:szCs w:val="28"/>
          </w:rPr>
          <w:t>объектов</w:t>
        </w:r>
      </w:hyperlink>
      <w:r w:rsidRPr="00481FED">
        <w:rPr>
          <w:rFonts w:ascii="Times New Roman" w:hAnsi="Times New Roman" w:cs="Times New Roman"/>
          <w:sz w:val="28"/>
          <w:szCs w:val="28"/>
        </w:rPr>
        <w:t xml:space="preserve"> инфраструктуры воздушного транспорта, </w:t>
      </w:r>
      <w:hyperlink r:id="rId16" w:history="1">
        <w:r w:rsidRPr="00481FED">
          <w:rPr>
            <w:rFonts w:ascii="Times New Roman" w:hAnsi="Times New Roman" w:cs="Times New Roman"/>
            <w:sz w:val="28"/>
            <w:szCs w:val="28"/>
          </w:rPr>
          <w:t>объектов</w:t>
        </w:r>
      </w:hyperlink>
      <w:r w:rsidRPr="00481FED">
        <w:rPr>
          <w:rFonts w:ascii="Times New Roman" w:hAnsi="Times New Roman" w:cs="Times New Roman"/>
          <w:sz w:val="28"/>
          <w:szCs w:val="28"/>
        </w:rPr>
        <w:t xml:space="preserve">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7" w:history="1">
        <w:r w:rsidRPr="00481FED">
          <w:rPr>
            <w:rFonts w:ascii="Times New Roman" w:hAnsi="Times New Roman" w:cs="Times New Roman"/>
            <w:sz w:val="28"/>
            <w:szCs w:val="28"/>
          </w:rPr>
          <w:t>тайну</w:t>
        </w:r>
      </w:hyperlink>
      <w:r w:rsidRPr="00481FED">
        <w:rPr>
          <w:rFonts w:ascii="Times New Roman" w:hAnsi="Times New Roman" w:cs="Times New Roman"/>
          <w:sz w:val="28"/>
          <w:szCs w:val="28"/>
        </w:rPr>
        <w:t>,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объектов капитального строительства, расположенных на </w:t>
      </w:r>
      <w:hyperlink r:id="rId18" w:history="1">
        <w:r w:rsidRPr="00481FED">
          <w:rPr>
            <w:rFonts w:ascii="Times New Roman" w:hAnsi="Times New Roman" w:cs="Times New Roman"/>
            <w:sz w:val="28"/>
            <w:szCs w:val="28"/>
          </w:rPr>
          <w:t>землях</w:t>
        </w:r>
      </w:hyperlink>
      <w:r w:rsidRPr="00481FED">
        <w:rPr>
          <w:rFonts w:ascii="Times New Roman" w:hAnsi="Times New Roman" w:cs="Times New Roman"/>
          <w:sz w:val="28"/>
          <w:szCs w:val="28"/>
        </w:rPr>
        <w:t xml:space="preserve">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w:t>
      </w:r>
      <w:hyperlink r:id="rId19" w:history="1">
        <w:r w:rsidRPr="00481FED">
          <w:rPr>
            <w:rFonts w:ascii="Times New Roman" w:hAnsi="Times New Roman" w:cs="Times New Roman"/>
            <w:sz w:val="28"/>
            <w:szCs w:val="28"/>
          </w:rPr>
          <w:t>статье 3.1</w:t>
        </w:r>
      </w:hyperlink>
      <w:r w:rsidRPr="00481FED">
        <w:rPr>
          <w:rFonts w:ascii="Times New Roman" w:hAnsi="Times New Roman" w:cs="Times New Roman"/>
          <w:sz w:val="28"/>
          <w:szCs w:val="28"/>
        </w:rPr>
        <w:t xml:space="preserve">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 w:name="Par14"/>
      <w:bookmarkEnd w:id="2"/>
      <w:r w:rsidRPr="00481FED">
        <w:rPr>
          <w:rFonts w:ascii="Times New Roman" w:hAnsi="Times New Roman" w:cs="Times New Roman"/>
          <w:sz w:val="28"/>
          <w:szCs w:val="28"/>
        </w:rP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 w:name="Par16"/>
      <w:bookmarkEnd w:id="3"/>
      <w:r w:rsidRPr="00481FED">
        <w:rPr>
          <w:rFonts w:ascii="Times New Roman" w:hAnsi="Times New Roman" w:cs="Times New Roman"/>
          <w:sz w:val="28"/>
          <w:szCs w:val="28"/>
        </w:rPr>
        <w:t xml:space="preserve">6. Разрешение на строительство, за исключением случаев, установленных </w:t>
      </w:r>
      <w:hyperlink r:id="rId20" w:history="1">
        <w:r w:rsidRPr="00481FED">
          <w:rPr>
            <w:rFonts w:ascii="Times New Roman" w:hAnsi="Times New Roman" w:cs="Times New Roman"/>
            <w:sz w:val="28"/>
            <w:szCs w:val="28"/>
          </w:rPr>
          <w:t>частями 5</w:t>
        </w:r>
      </w:hyperlink>
      <w:r w:rsidRPr="00481FED">
        <w:rPr>
          <w:rFonts w:ascii="Times New Roman" w:hAnsi="Times New Roman" w:cs="Times New Roman"/>
          <w:sz w:val="28"/>
          <w:szCs w:val="28"/>
        </w:rPr>
        <w:t xml:space="preserve"> и </w:t>
      </w:r>
      <w:hyperlink w:anchor="Par14" w:history="1">
        <w:r w:rsidRPr="00481FED">
          <w:rPr>
            <w:rFonts w:ascii="Times New Roman" w:hAnsi="Times New Roman" w:cs="Times New Roman"/>
            <w:sz w:val="28"/>
            <w:szCs w:val="28"/>
          </w:rPr>
          <w:t>5.1</w:t>
        </w:r>
      </w:hyperlink>
      <w:r w:rsidRPr="00481FED">
        <w:rPr>
          <w:rFonts w:ascii="Times New Roman" w:hAnsi="Times New Roman" w:cs="Times New Roman"/>
          <w:sz w:val="28"/>
          <w:szCs w:val="28"/>
        </w:rPr>
        <w:t xml:space="preserve"> настоящей статьи и другими федеральными законами, выдается: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уполномоченным федеральным </w:t>
      </w:r>
      <w:hyperlink r:id="rId21" w:history="1">
        <w:r w:rsidRPr="00481FED">
          <w:rPr>
            <w:rFonts w:ascii="Times New Roman" w:hAnsi="Times New Roman" w:cs="Times New Roman"/>
            <w:sz w:val="28"/>
            <w:szCs w:val="28"/>
          </w:rPr>
          <w:t>органом</w:t>
        </w:r>
      </w:hyperlink>
      <w:r w:rsidRPr="00481FED">
        <w:rPr>
          <w:rFonts w:ascii="Times New Roman" w:hAnsi="Times New Roman" w:cs="Times New Roman"/>
          <w:sz w:val="28"/>
          <w:szCs w:val="28"/>
        </w:rP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w:t>
      </w:r>
      <w:r w:rsidRPr="00481FED">
        <w:rPr>
          <w:rFonts w:ascii="Times New Roman" w:hAnsi="Times New Roman" w:cs="Times New Roman"/>
          <w:sz w:val="28"/>
          <w:szCs w:val="28"/>
        </w:rPr>
        <w:lastRenderedPageBreak/>
        <w:t>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исполнительным органом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муниципальных округов,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муниципальных округов, городских округов);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 w:name="Par27"/>
      <w:bookmarkEnd w:id="4"/>
      <w:r w:rsidRPr="00481FED">
        <w:rPr>
          <w:rFonts w:ascii="Times New Roman" w:hAnsi="Times New Roman" w:cs="Times New Roman"/>
          <w:sz w:val="28"/>
          <w:szCs w:val="28"/>
        </w:rP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r:id="rId22"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w:anchor="Par16"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 и сведения: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23" w:history="1">
        <w:r w:rsidRPr="00481FED">
          <w:rPr>
            <w:rFonts w:ascii="Times New Roman" w:hAnsi="Times New Roman" w:cs="Times New Roman"/>
            <w:sz w:val="28"/>
            <w:szCs w:val="28"/>
          </w:rPr>
          <w:t>частями 1.1</w:t>
        </w:r>
      </w:hyperlink>
      <w:r w:rsidRPr="00481FED">
        <w:rPr>
          <w:rFonts w:ascii="Times New Roman" w:hAnsi="Times New Roman" w:cs="Times New Roman"/>
          <w:sz w:val="28"/>
          <w:szCs w:val="28"/>
        </w:rPr>
        <w:t xml:space="preserve"> и </w:t>
      </w:r>
      <w:hyperlink r:id="rId24" w:history="1">
        <w:r w:rsidRPr="00481FED">
          <w:rPr>
            <w:rFonts w:ascii="Times New Roman" w:hAnsi="Times New Roman" w:cs="Times New Roman"/>
            <w:sz w:val="28"/>
            <w:szCs w:val="28"/>
          </w:rPr>
          <w:t>1.2 статьи 57.3</w:t>
        </w:r>
      </w:hyperlink>
      <w:r w:rsidRPr="00481FED">
        <w:rPr>
          <w:rFonts w:ascii="Times New Roman" w:hAnsi="Times New Roman" w:cs="Times New Roman"/>
          <w:sz w:val="28"/>
          <w:szCs w:val="28"/>
        </w:rPr>
        <w:t xml:space="preserve"> настоящего Кодекса, если иное не установлено </w:t>
      </w:r>
      <w:hyperlink w:anchor="Par88" w:history="1">
        <w:r w:rsidRPr="00481FED">
          <w:rPr>
            <w:rFonts w:ascii="Times New Roman" w:hAnsi="Times New Roman" w:cs="Times New Roman"/>
            <w:sz w:val="28"/>
            <w:szCs w:val="28"/>
          </w:rPr>
          <w:t>частью 7.3</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 при наличии соглашения о передаче в случаях, установленных бюджетным </w:t>
      </w:r>
      <w:hyperlink r:id="rId25"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w:t>
      </w:r>
      <w:r w:rsidRPr="00481FED">
        <w:rPr>
          <w:rFonts w:ascii="Times New Roman" w:hAnsi="Times New Roman" w:cs="Times New Roman"/>
          <w:sz w:val="28"/>
          <w:szCs w:val="28"/>
        </w:rPr>
        <w:lastRenderedPageBreak/>
        <w:t>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26"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 w:name="Par35"/>
      <w:bookmarkEnd w:id="5"/>
      <w:r w:rsidRPr="00481FED">
        <w:rPr>
          <w:rFonts w:ascii="Times New Roman" w:hAnsi="Times New Roman" w:cs="Times New Roman"/>
          <w:sz w:val="28"/>
          <w:szCs w:val="28"/>
        </w:rPr>
        <w:t xml:space="preserve">3) результаты инженерных изысканий и следующие материалы, содержащиеся в утвержденной в соответствии с </w:t>
      </w:r>
      <w:hyperlink r:id="rId27" w:history="1">
        <w:r w:rsidRPr="00481FED">
          <w:rPr>
            <w:rFonts w:ascii="Times New Roman" w:hAnsi="Times New Roman" w:cs="Times New Roman"/>
            <w:sz w:val="28"/>
            <w:szCs w:val="28"/>
          </w:rPr>
          <w:t>частью 15 статьи 48</w:t>
        </w:r>
      </w:hyperlink>
      <w:r w:rsidRPr="00481FED">
        <w:rPr>
          <w:rFonts w:ascii="Times New Roman" w:hAnsi="Times New Roman" w:cs="Times New Roman"/>
          <w:sz w:val="28"/>
          <w:szCs w:val="28"/>
        </w:rPr>
        <w:t xml:space="preserve"> настоящего Кодекса проектной документации: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а) пояснительная записка;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28"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6" w:name="Par42"/>
      <w:bookmarkEnd w:id="6"/>
      <w:r w:rsidRPr="00481FED">
        <w:rPr>
          <w:rFonts w:ascii="Times New Roman" w:hAnsi="Times New Roman" w:cs="Times New Roman"/>
          <w:sz w:val="28"/>
          <w:szCs w:val="28"/>
        </w:rPr>
        <w:t xml:space="preserve">4) реквизиты положительного заключения экспертизы проектной документации (в части соответствия проектной документации требованиям, указанным в </w:t>
      </w:r>
      <w:hyperlink r:id="rId29" w:history="1">
        <w:r w:rsidRPr="00481FED">
          <w:rPr>
            <w:rFonts w:ascii="Times New Roman" w:hAnsi="Times New Roman" w:cs="Times New Roman"/>
            <w:sz w:val="28"/>
            <w:szCs w:val="28"/>
          </w:rPr>
          <w:t>пункте 1 части 5 статьи 49</w:t>
        </w:r>
      </w:hyperlink>
      <w:r w:rsidRPr="00481FED">
        <w:rPr>
          <w:rFonts w:ascii="Times New Roman" w:hAnsi="Times New Roman" w:cs="Times New Roman"/>
          <w:sz w:val="28"/>
          <w:szCs w:val="28"/>
        </w:rPr>
        <w:t xml:space="preserve"> настоящего Кодекса), в соответствии с которой осуществляются строительство, реконструкция объекта капитального </w:t>
      </w:r>
      <w:r w:rsidRPr="00481FED">
        <w:rPr>
          <w:rFonts w:ascii="Times New Roman" w:hAnsi="Times New Roman" w:cs="Times New Roman"/>
          <w:sz w:val="28"/>
          <w:szCs w:val="28"/>
        </w:rPr>
        <w:lastRenderedPageBreak/>
        <w:t xml:space="preserve">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30" w:history="1">
        <w:r w:rsidRPr="00481FED">
          <w:rPr>
            <w:rFonts w:ascii="Times New Roman" w:hAnsi="Times New Roman" w:cs="Times New Roman"/>
            <w:sz w:val="28"/>
            <w:szCs w:val="28"/>
          </w:rPr>
          <w:t>частью 12.1 статьи 48</w:t>
        </w:r>
      </w:hyperlink>
      <w:r w:rsidRPr="00481FED">
        <w:rPr>
          <w:rFonts w:ascii="Times New Roman" w:hAnsi="Times New Roman" w:cs="Times New Roman"/>
          <w:sz w:val="28"/>
          <w:szCs w:val="28"/>
        </w:rPr>
        <w:t xml:space="preserve"> настоящего Кодекса), если такая проектная документация подлежит экспертизе в соответствии со </w:t>
      </w:r>
      <w:hyperlink r:id="rId31" w:history="1">
        <w:r w:rsidRPr="00481FED">
          <w:rPr>
            <w:rFonts w:ascii="Times New Roman" w:hAnsi="Times New Roman" w:cs="Times New Roman"/>
            <w:sz w:val="28"/>
            <w:szCs w:val="28"/>
          </w:rPr>
          <w:t>статьей 49</w:t>
        </w:r>
      </w:hyperlink>
      <w:r w:rsidRPr="00481FED">
        <w:rPr>
          <w:rFonts w:ascii="Times New Roman" w:hAnsi="Times New Roman" w:cs="Times New Roman"/>
          <w:sz w:val="28"/>
          <w:szCs w:val="28"/>
        </w:rPr>
        <w:t xml:space="preserve"> настоящего Кодекса, реквизиты положительного заключения государственной экспертизы проектной документации в случаях, предусмотренных </w:t>
      </w:r>
      <w:hyperlink r:id="rId32" w:history="1">
        <w:r w:rsidRPr="00481FED">
          <w:rPr>
            <w:rFonts w:ascii="Times New Roman" w:hAnsi="Times New Roman" w:cs="Times New Roman"/>
            <w:sz w:val="28"/>
            <w:szCs w:val="28"/>
          </w:rPr>
          <w:t>частью 3.4 статьи 49</w:t>
        </w:r>
      </w:hyperlink>
      <w:r w:rsidRPr="00481FED">
        <w:rPr>
          <w:rFonts w:ascii="Times New Roman" w:hAnsi="Times New Roman" w:cs="Times New Roman"/>
          <w:sz w:val="28"/>
          <w:szCs w:val="28"/>
        </w:rPr>
        <w:t xml:space="preserve"> настоящего Кодекса, реквизиты положительного заключения государственной экологической экспертизы проектной документации в случаях, предусмотренных </w:t>
      </w:r>
      <w:hyperlink r:id="rId33" w:history="1">
        <w:r w:rsidRPr="00481FED">
          <w:rPr>
            <w:rFonts w:ascii="Times New Roman" w:hAnsi="Times New Roman" w:cs="Times New Roman"/>
            <w:sz w:val="28"/>
            <w:szCs w:val="28"/>
          </w:rPr>
          <w:t>частью 6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подтверждение соответствия вносимых в проектную документацию изменений требованиям, указанным в </w:t>
      </w:r>
      <w:hyperlink r:id="rId34" w:history="1">
        <w:r w:rsidRPr="00481FED">
          <w:rPr>
            <w:rFonts w:ascii="Times New Roman" w:hAnsi="Times New Roman" w:cs="Times New Roman"/>
            <w:sz w:val="28"/>
            <w:szCs w:val="28"/>
          </w:rPr>
          <w:t>части 3.8 статьи 49</w:t>
        </w:r>
      </w:hyperlink>
      <w:r w:rsidRPr="00481FED">
        <w:rPr>
          <w:rFonts w:ascii="Times New Roman" w:hAnsi="Times New Roman" w:cs="Times New Roman"/>
          <w:sz w:val="28"/>
          <w:szCs w:val="28"/>
        </w:rP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35" w:history="1">
        <w:r w:rsidRPr="00481FED">
          <w:rPr>
            <w:rFonts w:ascii="Times New Roman" w:hAnsi="Times New Roman" w:cs="Times New Roman"/>
            <w:sz w:val="28"/>
            <w:szCs w:val="28"/>
          </w:rPr>
          <w:t>частью 3.8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4.2) сведения о подтверждении соответствия вносимых в проектную документацию изменений требованиям, указанным в </w:t>
      </w:r>
      <w:hyperlink r:id="rId36" w:history="1">
        <w:r w:rsidRPr="00481FED">
          <w:rPr>
            <w:rFonts w:ascii="Times New Roman" w:hAnsi="Times New Roman" w:cs="Times New Roman"/>
            <w:sz w:val="28"/>
            <w:szCs w:val="28"/>
          </w:rPr>
          <w:t>части 3.9 статьи 49</w:t>
        </w:r>
      </w:hyperlink>
      <w:r w:rsidRPr="00481FED">
        <w:rPr>
          <w:rFonts w:ascii="Times New Roman" w:hAnsi="Times New Roman" w:cs="Times New Roman"/>
          <w:sz w:val="28"/>
          <w:szCs w:val="28"/>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7" w:history="1">
        <w:r w:rsidRPr="00481FED">
          <w:rPr>
            <w:rFonts w:ascii="Times New Roman" w:hAnsi="Times New Roman" w:cs="Times New Roman"/>
            <w:sz w:val="28"/>
            <w:szCs w:val="28"/>
          </w:rPr>
          <w:t>частью 3.9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8" w:history="1">
        <w:r w:rsidRPr="00481FED">
          <w:rPr>
            <w:rFonts w:ascii="Times New Roman" w:hAnsi="Times New Roman" w:cs="Times New Roman"/>
            <w:sz w:val="28"/>
            <w:szCs w:val="28"/>
          </w:rPr>
          <w:t>статьей 40</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hyperlink r:id="rId39" w:history="1">
        <w:r w:rsidRPr="00481FED">
          <w:rPr>
            <w:rFonts w:ascii="Times New Roman" w:hAnsi="Times New Roman" w:cs="Times New Roman"/>
            <w:sz w:val="28"/>
            <w:szCs w:val="28"/>
          </w:rPr>
          <w:t>статьей 40.1</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ar57" w:history="1">
        <w:r w:rsidRPr="00481FED">
          <w:rPr>
            <w:rFonts w:ascii="Times New Roman" w:hAnsi="Times New Roman" w:cs="Times New Roman"/>
            <w:sz w:val="28"/>
            <w:szCs w:val="28"/>
          </w:rPr>
          <w:t>пункте 6.2</w:t>
        </w:r>
      </w:hyperlink>
      <w:r w:rsidRPr="00481FED">
        <w:rPr>
          <w:rFonts w:ascii="Times New Roman" w:hAnsi="Times New Roman" w:cs="Times New Roman"/>
          <w:sz w:val="28"/>
          <w:szCs w:val="28"/>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w:t>
      </w:r>
      <w:r w:rsidRPr="00481FED">
        <w:rPr>
          <w:rFonts w:ascii="Times New Roman" w:hAnsi="Times New Roman" w:cs="Times New Roman"/>
          <w:sz w:val="28"/>
          <w:szCs w:val="28"/>
        </w:rPr>
        <w:lastRenderedPageBreak/>
        <w:t>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7" w:name="Par57"/>
      <w:bookmarkEnd w:id="7"/>
      <w:r w:rsidRPr="00481FED">
        <w:rPr>
          <w:rFonts w:ascii="Times New Roman" w:hAnsi="Times New Roman" w:cs="Times New Roman"/>
          <w:sz w:val="28"/>
          <w:szCs w:val="28"/>
        </w:rPr>
        <w:t xml:space="preserve">6.2) решение общего собрания собственников помещений 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 в многоквартирном доме, принятое в соответствии с жилищным </w:t>
      </w:r>
      <w:hyperlink r:id="rId40"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 в многоквартирном доме;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8" w:name="Par62"/>
      <w:bookmarkEnd w:id="8"/>
      <w:r w:rsidRPr="00481FED">
        <w:rPr>
          <w:rFonts w:ascii="Times New Roman" w:hAnsi="Times New Roman" w:cs="Times New Roman"/>
          <w:sz w:val="28"/>
          <w:szCs w:val="28"/>
        </w:rPr>
        <w:t xml:space="preserve">8)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41"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10) подтверждение соответствия условиям застройки, предусмотренным </w:t>
      </w:r>
      <w:hyperlink r:id="rId42" w:history="1">
        <w:r w:rsidRPr="00481FED">
          <w:rPr>
            <w:rFonts w:ascii="Times New Roman" w:hAnsi="Times New Roman" w:cs="Times New Roman"/>
            <w:sz w:val="28"/>
            <w:szCs w:val="28"/>
          </w:rPr>
          <w:t>статьей 10</w:t>
        </w:r>
      </w:hyperlink>
      <w:r w:rsidRPr="00481FED">
        <w:rPr>
          <w:rFonts w:ascii="Times New Roman" w:hAnsi="Times New Roman" w:cs="Times New Roman"/>
          <w:sz w:val="28"/>
          <w:szCs w:val="28"/>
        </w:rPr>
        <w:t xml:space="preserve"> Федерального закона от 27 декабря 2019 года N 468-ФЗ "О </w:t>
      </w:r>
      <w:r w:rsidRPr="00481FED">
        <w:rPr>
          <w:rFonts w:ascii="Times New Roman" w:hAnsi="Times New Roman" w:cs="Times New Roman"/>
          <w:sz w:val="28"/>
          <w:szCs w:val="28"/>
        </w:rPr>
        <w:lastRenderedPageBreak/>
        <w:t>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9" w:name="Par69"/>
      <w:bookmarkEnd w:id="9"/>
      <w:r w:rsidRPr="00481FED">
        <w:rPr>
          <w:rFonts w:ascii="Times New Roman" w:hAnsi="Times New Roman" w:cs="Times New Roman"/>
          <w:sz w:val="28"/>
          <w:szCs w:val="28"/>
        </w:rPr>
        <w:t xml:space="preserve">7.1. Органы, указанные в </w:t>
      </w:r>
      <w:hyperlink w:anchor="Par27" w:history="1">
        <w:r w:rsidRPr="00481FED">
          <w:rPr>
            <w:rFonts w:ascii="Times New Roman" w:hAnsi="Times New Roman" w:cs="Times New Roman"/>
            <w:sz w:val="28"/>
            <w:szCs w:val="28"/>
          </w:rPr>
          <w:t>абзаце первом части 7</w:t>
        </w:r>
      </w:hyperlink>
      <w:r w:rsidRPr="00481FED">
        <w:rPr>
          <w:rFonts w:ascii="Times New Roman" w:hAnsi="Times New Roman" w:cs="Times New Roman"/>
          <w:sz w:val="28"/>
          <w:szCs w:val="28"/>
        </w:rPr>
        <w:t xml:space="preserve"> настоящей статьи, запрашивают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следующие документы (их копии или сведения, содержащиеся в них):</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43" w:history="1">
        <w:r w:rsidRPr="00481FED">
          <w:rPr>
            <w:rFonts w:ascii="Times New Roman" w:hAnsi="Times New Roman" w:cs="Times New Roman"/>
            <w:sz w:val="28"/>
            <w:szCs w:val="28"/>
          </w:rPr>
          <w:t>частями 1.1</w:t>
        </w:r>
      </w:hyperlink>
      <w:r w:rsidRPr="00481FED">
        <w:rPr>
          <w:rFonts w:ascii="Times New Roman" w:hAnsi="Times New Roman" w:cs="Times New Roman"/>
          <w:sz w:val="28"/>
          <w:szCs w:val="28"/>
        </w:rPr>
        <w:t xml:space="preserve"> и </w:t>
      </w:r>
      <w:hyperlink r:id="rId44" w:history="1">
        <w:r w:rsidRPr="00481FED">
          <w:rPr>
            <w:rFonts w:ascii="Times New Roman" w:hAnsi="Times New Roman" w:cs="Times New Roman"/>
            <w:sz w:val="28"/>
            <w:szCs w:val="28"/>
          </w:rPr>
          <w:t>1.2 статьи 57.3</w:t>
        </w:r>
      </w:hyperlink>
      <w:r w:rsidRPr="00481FED">
        <w:rPr>
          <w:rFonts w:ascii="Times New Roman" w:hAnsi="Times New Roman" w:cs="Times New Roman"/>
          <w:sz w:val="28"/>
          <w:szCs w:val="28"/>
        </w:rPr>
        <w:t xml:space="preserve"> настоящего Кодекса, если иное не установлено </w:t>
      </w:r>
      <w:hyperlink w:anchor="Par88" w:history="1">
        <w:r w:rsidRPr="00481FED">
          <w:rPr>
            <w:rFonts w:ascii="Times New Roman" w:hAnsi="Times New Roman" w:cs="Times New Roman"/>
            <w:sz w:val="28"/>
            <w:szCs w:val="28"/>
          </w:rPr>
          <w:t>частью 7.3</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r:id="rId45" w:history="1">
        <w:r w:rsidRPr="00481FED">
          <w:rPr>
            <w:rFonts w:ascii="Times New Roman" w:hAnsi="Times New Roman" w:cs="Times New Roman"/>
            <w:sz w:val="28"/>
            <w:szCs w:val="28"/>
          </w:rPr>
          <w:t>пункте 1 части 5 статьи 49</w:t>
        </w:r>
      </w:hyperlink>
      <w:r w:rsidRPr="00481FED">
        <w:rPr>
          <w:rFonts w:ascii="Times New Roman" w:hAnsi="Times New Roman" w:cs="Times New Roman"/>
          <w:sz w:val="28"/>
          <w:szCs w:val="28"/>
        </w:rPr>
        <w:t xml:space="preserve"> настоящего Кодекса), в соответствии с которой </w:t>
      </w:r>
      <w:r w:rsidRPr="00481FED">
        <w:rPr>
          <w:rFonts w:ascii="Times New Roman" w:hAnsi="Times New Roman" w:cs="Times New Roman"/>
          <w:sz w:val="28"/>
          <w:szCs w:val="28"/>
        </w:rPr>
        <w:lastRenderedPageBreak/>
        <w:t xml:space="preserve">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46" w:history="1">
        <w:r w:rsidRPr="00481FED">
          <w:rPr>
            <w:rFonts w:ascii="Times New Roman" w:hAnsi="Times New Roman" w:cs="Times New Roman"/>
            <w:sz w:val="28"/>
            <w:szCs w:val="28"/>
          </w:rPr>
          <w:t>частью 12.1 статьи 48</w:t>
        </w:r>
      </w:hyperlink>
      <w:r w:rsidRPr="00481FED">
        <w:rPr>
          <w:rFonts w:ascii="Times New Roman" w:hAnsi="Times New Roman" w:cs="Times New Roman"/>
          <w:sz w:val="28"/>
          <w:szCs w:val="28"/>
        </w:rPr>
        <w:t xml:space="preserve"> настоящего Кодекса), если такая проектная документация подлежит экспертизе в соответствии со </w:t>
      </w:r>
      <w:hyperlink r:id="rId47" w:history="1">
        <w:r w:rsidRPr="00481FED">
          <w:rPr>
            <w:rFonts w:ascii="Times New Roman" w:hAnsi="Times New Roman" w:cs="Times New Roman"/>
            <w:sz w:val="28"/>
            <w:szCs w:val="28"/>
          </w:rPr>
          <w:t>статьей 49</w:t>
        </w:r>
      </w:hyperlink>
      <w:r w:rsidRPr="00481FED">
        <w:rPr>
          <w:rFonts w:ascii="Times New Roman" w:hAnsi="Times New Roman" w:cs="Times New Roman"/>
          <w:sz w:val="28"/>
          <w:szCs w:val="28"/>
        </w:rPr>
        <w:t xml:space="preserve"> настоящего Кодекса, положительное заключение государственной экспертизы проектной документации в случаях, предусмотренных </w:t>
      </w:r>
      <w:hyperlink r:id="rId48" w:history="1">
        <w:r w:rsidRPr="00481FED">
          <w:rPr>
            <w:rFonts w:ascii="Times New Roman" w:hAnsi="Times New Roman" w:cs="Times New Roman"/>
            <w:sz w:val="28"/>
            <w:szCs w:val="28"/>
          </w:rPr>
          <w:t>частью 3.4 статьи 49</w:t>
        </w:r>
      </w:hyperlink>
      <w:r w:rsidRPr="00481FED">
        <w:rPr>
          <w:rFonts w:ascii="Times New Roman" w:hAnsi="Times New Roman" w:cs="Times New Roman"/>
          <w:sz w:val="28"/>
          <w:szCs w:val="28"/>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r:id="rId49" w:history="1">
        <w:r w:rsidRPr="00481FED">
          <w:rPr>
            <w:rFonts w:ascii="Times New Roman" w:hAnsi="Times New Roman" w:cs="Times New Roman"/>
            <w:sz w:val="28"/>
            <w:szCs w:val="28"/>
          </w:rPr>
          <w:t>частью 6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подтверждение соответствия вносимых в проектную документацию изменений требованиям, указанным в </w:t>
      </w:r>
      <w:hyperlink r:id="rId50" w:history="1">
        <w:r w:rsidRPr="00481FED">
          <w:rPr>
            <w:rFonts w:ascii="Times New Roman" w:hAnsi="Times New Roman" w:cs="Times New Roman"/>
            <w:sz w:val="28"/>
            <w:szCs w:val="28"/>
          </w:rPr>
          <w:t>части 3.9 статьи 49</w:t>
        </w:r>
      </w:hyperlink>
      <w:r w:rsidRPr="00481FED">
        <w:rPr>
          <w:rFonts w:ascii="Times New Roman" w:hAnsi="Times New Roman" w:cs="Times New Roman"/>
          <w:sz w:val="28"/>
          <w:szCs w:val="28"/>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51" w:history="1">
        <w:r w:rsidRPr="00481FED">
          <w:rPr>
            <w:rFonts w:ascii="Times New Roman" w:hAnsi="Times New Roman" w:cs="Times New Roman"/>
            <w:sz w:val="28"/>
            <w:szCs w:val="28"/>
          </w:rPr>
          <w:t>частью 3.9 статьи 49</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52" w:history="1">
        <w:r w:rsidRPr="00481FED">
          <w:rPr>
            <w:rFonts w:ascii="Times New Roman" w:hAnsi="Times New Roman" w:cs="Times New Roman"/>
            <w:sz w:val="28"/>
            <w:szCs w:val="28"/>
          </w:rPr>
          <w:t>статьей 40</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7) согласование архитектурно-градостроительного облика объекта капитального строительства в случае, если такое согласование предусмотрено </w:t>
      </w:r>
      <w:hyperlink r:id="rId53" w:history="1">
        <w:r w:rsidRPr="00481FED">
          <w:rPr>
            <w:rFonts w:ascii="Times New Roman" w:hAnsi="Times New Roman" w:cs="Times New Roman"/>
            <w:sz w:val="28"/>
            <w:szCs w:val="28"/>
          </w:rPr>
          <w:t>статьей 40.1</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0" w:name="Par80"/>
      <w:bookmarkEnd w:id="10"/>
      <w:r w:rsidRPr="00481FED">
        <w:rPr>
          <w:rFonts w:ascii="Times New Roman" w:hAnsi="Times New Roman" w:cs="Times New Roman"/>
          <w:sz w:val="28"/>
          <w:szCs w:val="28"/>
        </w:rPr>
        <w:lastRenderedPageBreak/>
        <w:t xml:space="preserve">7.1-1. По межведомственным запросам органов, указанных в </w:t>
      </w:r>
      <w:hyperlink w:anchor="Par27" w:history="1">
        <w:r w:rsidRPr="00481FED">
          <w:rPr>
            <w:rFonts w:ascii="Times New Roman" w:hAnsi="Times New Roman" w:cs="Times New Roman"/>
            <w:sz w:val="28"/>
            <w:szCs w:val="28"/>
          </w:rPr>
          <w:t>абзаце первом части 7</w:t>
        </w:r>
      </w:hyperlink>
      <w:r w:rsidRPr="00481FED">
        <w:rPr>
          <w:rFonts w:ascii="Times New Roman" w:hAnsi="Times New Roman" w:cs="Times New Roman"/>
          <w:sz w:val="28"/>
          <w:szCs w:val="28"/>
        </w:rP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7.1-2. Застройщик вправе представить документы, указанные в </w:t>
      </w:r>
      <w:hyperlink w:anchor="Par69" w:history="1">
        <w:r w:rsidRPr="00481FED">
          <w:rPr>
            <w:rFonts w:ascii="Times New Roman" w:hAnsi="Times New Roman" w:cs="Times New Roman"/>
            <w:sz w:val="28"/>
            <w:szCs w:val="28"/>
          </w:rPr>
          <w:t>частях 7.1</w:t>
        </w:r>
      </w:hyperlink>
      <w:r w:rsidRPr="00481FED">
        <w:rPr>
          <w:rFonts w:ascii="Times New Roman" w:hAnsi="Times New Roman" w:cs="Times New Roman"/>
          <w:sz w:val="28"/>
          <w:szCs w:val="28"/>
        </w:rPr>
        <w:t xml:space="preserve"> и </w:t>
      </w:r>
      <w:hyperlink w:anchor="Par80" w:history="1">
        <w:r w:rsidRPr="00481FED">
          <w:rPr>
            <w:rFonts w:ascii="Times New Roman" w:hAnsi="Times New Roman" w:cs="Times New Roman"/>
            <w:sz w:val="28"/>
            <w:szCs w:val="28"/>
          </w:rPr>
          <w:t>7.1-1</w:t>
        </w:r>
      </w:hyperlink>
      <w:r w:rsidRPr="00481FED">
        <w:rPr>
          <w:rFonts w:ascii="Times New Roman" w:hAnsi="Times New Roman" w:cs="Times New Roman"/>
          <w:sz w:val="28"/>
          <w:szCs w:val="28"/>
        </w:rPr>
        <w:t xml:space="preserve"> настоящей статьи, по собственной инициативе.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1" w:name="Par84"/>
      <w:bookmarkEnd w:id="11"/>
      <w:r w:rsidRPr="00481FED">
        <w:rPr>
          <w:rFonts w:ascii="Times New Roman" w:hAnsi="Times New Roman" w:cs="Times New Roman"/>
          <w:sz w:val="28"/>
          <w:szCs w:val="28"/>
        </w:rPr>
        <w:t xml:space="preserve">7.2. Документы и сведения, указанные в </w:t>
      </w:r>
      <w:hyperlink w:anchor="Par35" w:history="1">
        <w:r w:rsidRPr="00481FED">
          <w:rPr>
            <w:rFonts w:ascii="Times New Roman" w:hAnsi="Times New Roman" w:cs="Times New Roman"/>
            <w:sz w:val="28"/>
            <w:szCs w:val="28"/>
          </w:rPr>
          <w:t>пунктах 3</w:t>
        </w:r>
      </w:hyperlink>
      <w:r w:rsidRPr="00481FED">
        <w:rPr>
          <w:rFonts w:ascii="Times New Roman" w:hAnsi="Times New Roman" w:cs="Times New Roman"/>
          <w:sz w:val="28"/>
          <w:szCs w:val="28"/>
        </w:rPr>
        <w:t xml:space="preserve"> и </w:t>
      </w:r>
      <w:hyperlink w:anchor="Par42" w:history="1">
        <w:r w:rsidRPr="00481FED">
          <w:rPr>
            <w:rFonts w:ascii="Times New Roman" w:hAnsi="Times New Roman" w:cs="Times New Roman"/>
            <w:sz w:val="28"/>
            <w:szCs w:val="28"/>
          </w:rPr>
          <w:t>4 части 7</w:t>
        </w:r>
      </w:hyperlink>
      <w:r w:rsidRPr="00481FED">
        <w:rPr>
          <w:rFonts w:ascii="Times New Roman" w:hAnsi="Times New Roman" w:cs="Times New Roman"/>
          <w:sz w:val="28"/>
          <w:szCs w:val="28"/>
        </w:rPr>
        <w:t xml:space="preserve"> настоящей статьи, 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2" w:name="Par88"/>
      <w:bookmarkEnd w:id="12"/>
      <w:r w:rsidRPr="00481FED">
        <w:rPr>
          <w:rFonts w:ascii="Times New Roman" w:hAnsi="Times New Roman" w:cs="Times New Roman"/>
          <w:sz w:val="28"/>
          <w:szCs w:val="28"/>
        </w:rPr>
        <w:t xml:space="preserve">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r:id="rId54" w:history="1">
        <w:r w:rsidRPr="00481FED">
          <w:rPr>
            <w:rFonts w:ascii="Times New Roman" w:hAnsi="Times New Roman" w:cs="Times New Roman"/>
            <w:sz w:val="28"/>
            <w:szCs w:val="28"/>
          </w:rPr>
          <w:t>частью 1.1 статьи 57.3</w:t>
        </w:r>
      </w:hyperlink>
      <w:r w:rsidRPr="00481FED">
        <w:rPr>
          <w:rFonts w:ascii="Times New Roman" w:hAnsi="Times New Roman" w:cs="Times New Roman"/>
          <w:sz w:val="28"/>
          <w:szCs w:val="28"/>
        </w:rP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w:t>
      </w:r>
      <w:r w:rsidRPr="00481FED">
        <w:rPr>
          <w:rFonts w:ascii="Times New Roman" w:hAnsi="Times New Roman" w:cs="Times New Roman"/>
          <w:sz w:val="28"/>
          <w:szCs w:val="28"/>
        </w:rPr>
        <w:lastRenderedPageBreak/>
        <w:t>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7.4.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3" w:name="Par91"/>
      <w:bookmarkEnd w:id="13"/>
      <w:r w:rsidRPr="00481FED">
        <w:rPr>
          <w:rFonts w:ascii="Times New Roman" w:hAnsi="Times New Roman" w:cs="Times New Roman"/>
          <w:sz w:val="28"/>
          <w:szCs w:val="28"/>
        </w:rPr>
        <w:t xml:space="preserve">1) непосредственно уполномоченными на выдачу разрешений на строительство в соответствии с </w:t>
      </w:r>
      <w:hyperlink r:id="rId55"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w:anchor="Par16"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r:id="rId56"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w:anchor="Par16"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4" w:name="Par97"/>
      <w:bookmarkEnd w:id="14"/>
      <w:r w:rsidRPr="00481FED">
        <w:rPr>
          <w:rFonts w:ascii="Times New Roman" w:hAnsi="Times New Roman" w:cs="Times New Roman"/>
          <w:sz w:val="28"/>
          <w:szCs w:val="28"/>
        </w:rPr>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для застройщиков, наименования которых содержат слова "специализированный застройщик", наряду со способами, указанными в </w:t>
      </w:r>
      <w:hyperlink w:anchor="Par91" w:history="1">
        <w:r w:rsidRPr="00481FED">
          <w:rPr>
            <w:rFonts w:ascii="Times New Roman" w:hAnsi="Times New Roman" w:cs="Times New Roman"/>
            <w:sz w:val="28"/>
            <w:szCs w:val="28"/>
          </w:rPr>
          <w:t>пунктах 1</w:t>
        </w:r>
      </w:hyperlink>
      <w:r w:rsidRPr="00481FED">
        <w:rPr>
          <w:rFonts w:ascii="Times New Roman" w:hAnsi="Times New Roman" w:cs="Times New Roman"/>
          <w:sz w:val="28"/>
          <w:szCs w:val="28"/>
        </w:rPr>
        <w:t xml:space="preserve"> - </w:t>
      </w:r>
      <w:hyperlink w:anchor="Par97"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части с использованием единой информационной системы жилищного строительства, предусмотренной Федеральным </w:t>
      </w:r>
      <w:hyperlink r:id="rId57"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w:t>
      </w:r>
      <w:r w:rsidRPr="00481FED">
        <w:rPr>
          <w:rFonts w:ascii="Times New Roman" w:hAnsi="Times New Roman" w:cs="Times New Roman"/>
          <w:sz w:val="28"/>
          <w:szCs w:val="28"/>
        </w:rPr>
        <w:lastRenderedPageBreak/>
        <w:t>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10. Не допускается требовать иные документы для получения разрешения на строительство, за исключением указанных в </w:t>
      </w:r>
      <w:hyperlink w:anchor="Par27" w:history="1">
        <w:r w:rsidRPr="00481FED">
          <w:rPr>
            <w:rFonts w:ascii="Times New Roman" w:hAnsi="Times New Roman" w:cs="Times New Roman"/>
            <w:sz w:val="28"/>
            <w:szCs w:val="28"/>
          </w:rPr>
          <w:t>части 7</w:t>
        </w:r>
      </w:hyperlink>
      <w:r w:rsidRPr="00481FED">
        <w:rPr>
          <w:rFonts w:ascii="Times New Roman" w:hAnsi="Times New Roman" w:cs="Times New Roman"/>
          <w:sz w:val="28"/>
          <w:szCs w:val="28"/>
        </w:rPr>
        <w:t xml:space="preserve"> настоящей статьи документов. Документы, предусмотренные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субъекта Российской Федерации (применительно к случаям выдачи разрешения на строительство исполнительными органами субъектов Российской Федерации, органами местного самоуправления) могут быть установлены </w:t>
      </w:r>
      <w:hyperlink r:id="rId58" w:history="1">
        <w:r w:rsidRPr="00481FED">
          <w:rPr>
            <w:rFonts w:ascii="Times New Roman" w:hAnsi="Times New Roman" w:cs="Times New Roman"/>
            <w:sz w:val="28"/>
            <w:szCs w:val="28"/>
          </w:rPr>
          <w:t>случаи</w:t>
        </w:r>
      </w:hyperlink>
      <w:r w:rsidRPr="00481FED">
        <w:rPr>
          <w:rFonts w:ascii="Times New Roman" w:hAnsi="Times New Roman" w:cs="Times New Roman"/>
          <w:sz w:val="28"/>
          <w:szCs w:val="28"/>
        </w:rPr>
        <w:t xml:space="preserve">, в которых направление указанных в </w:t>
      </w:r>
      <w:hyperlink w:anchor="Par27" w:history="1">
        <w:r w:rsidRPr="00481FED">
          <w:rPr>
            <w:rFonts w:ascii="Times New Roman" w:hAnsi="Times New Roman" w:cs="Times New Roman"/>
            <w:sz w:val="28"/>
            <w:szCs w:val="28"/>
          </w:rPr>
          <w:t>части 7</w:t>
        </w:r>
      </w:hyperlink>
      <w:r w:rsidRPr="00481FED">
        <w:rPr>
          <w:rFonts w:ascii="Times New Roman" w:hAnsi="Times New Roman" w:cs="Times New Roman"/>
          <w:sz w:val="28"/>
          <w:szCs w:val="28"/>
        </w:rPr>
        <w:t xml:space="preserve"> настоящей статьи документов и выдача разрешений на строительство осуществляются исключительно в электронной форме. </w:t>
      </w:r>
      <w:hyperlink r:id="rId59" w:history="1">
        <w:r w:rsidRPr="00481FED">
          <w:rPr>
            <w:rFonts w:ascii="Times New Roman" w:hAnsi="Times New Roman" w:cs="Times New Roman"/>
            <w:sz w:val="28"/>
            <w:szCs w:val="28"/>
          </w:rPr>
          <w:t>Порядок</w:t>
        </w:r>
      </w:hyperlink>
      <w:r w:rsidRPr="00481FED">
        <w:rPr>
          <w:rFonts w:ascii="Times New Roman" w:hAnsi="Times New Roman" w:cs="Times New Roman"/>
          <w:sz w:val="28"/>
          <w:szCs w:val="28"/>
        </w:rPr>
        <w:t xml:space="preserve"> направления документов, указанных в </w:t>
      </w:r>
      <w:hyperlink w:anchor="Par27" w:history="1">
        <w:r w:rsidRPr="00481FED">
          <w:rPr>
            <w:rFonts w:ascii="Times New Roman" w:hAnsi="Times New Roman" w:cs="Times New Roman"/>
            <w:sz w:val="28"/>
            <w:szCs w:val="28"/>
          </w:rPr>
          <w:t>части 7</w:t>
        </w:r>
      </w:hyperlink>
      <w:r w:rsidRPr="00481FED">
        <w:rPr>
          <w:rFonts w:ascii="Times New Roman" w:hAnsi="Times New Roman" w:cs="Times New Roman"/>
          <w:sz w:val="28"/>
          <w:szCs w:val="28"/>
        </w:rPr>
        <w:t xml:space="preserve"> настоящей статьи, в уполномоченные на выдачу разрешений на строительство федеральные органы исполнительной власти, исполнительные органы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5" w:name="Par106"/>
      <w:bookmarkEnd w:id="15"/>
      <w:r w:rsidRPr="00481FED">
        <w:rPr>
          <w:rFonts w:ascii="Times New Roman" w:hAnsi="Times New Roman" w:cs="Times New Roman"/>
          <w:sz w:val="28"/>
          <w:szCs w:val="28"/>
        </w:rPr>
        <w:t>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6" w:name="Par108"/>
      <w:bookmarkEnd w:id="16"/>
      <w:r w:rsidRPr="00481FED">
        <w:rPr>
          <w:rFonts w:ascii="Times New Roman" w:hAnsi="Times New Roman" w:cs="Times New Roman"/>
          <w:sz w:val="28"/>
          <w:szCs w:val="28"/>
        </w:rP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60"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 Уполномоченные на выдачу разрешений на строительство федеральный орган исполнительной власти, исполнительный орган субъекта </w:t>
      </w:r>
      <w:r w:rsidRPr="00481FED">
        <w:rPr>
          <w:rFonts w:ascii="Times New Roman" w:hAnsi="Times New Roman" w:cs="Times New Roman"/>
          <w:sz w:val="28"/>
          <w:szCs w:val="28"/>
        </w:rPr>
        <w:lastRenderedPageBreak/>
        <w:t xml:space="preserve">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случаев, предусмотренных </w:t>
      </w:r>
      <w:hyperlink w:anchor="Par123" w:history="1">
        <w:r w:rsidRPr="00481FED">
          <w:rPr>
            <w:rFonts w:ascii="Times New Roman" w:hAnsi="Times New Roman" w:cs="Times New Roman"/>
            <w:sz w:val="28"/>
            <w:szCs w:val="28"/>
          </w:rPr>
          <w:t>частями 11.1</w:t>
        </w:r>
      </w:hyperlink>
      <w:r w:rsidRPr="00481FED">
        <w:rPr>
          <w:rFonts w:ascii="Times New Roman" w:hAnsi="Times New Roman" w:cs="Times New Roman"/>
          <w:sz w:val="28"/>
          <w:szCs w:val="28"/>
        </w:rPr>
        <w:t xml:space="preserve"> и </w:t>
      </w:r>
      <w:hyperlink w:anchor="Par135" w:history="1">
        <w:r w:rsidRPr="00481FED">
          <w:rPr>
            <w:rFonts w:ascii="Times New Roman" w:hAnsi="Times New Roman" w:cs="Times New Roman"/>
            <w:sz w:val="28"/>
            <w:szCs w:val="28"/>
          </w:rPr>
          <w:t>11.1-1</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проводят проверку наличия документов, необходимых для принятия решения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61"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выдают разрешение на строительство или отказывают в выдаче такого разрешения с указанием причин отказа.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7" w:name="Par123"/>
      <w:bookmarkEnd w:id="17"/>
      <w:r w:rsidRPr="00481FED">
        <w:rPr>
          <w:rFonts w:ascii="Times New Roman" w:hAnsi="Times New Roman" w:cs="Times New Roman"/>
          <w:sz w:val="28"/>
          <w:szCs w:val="28"/>
        </w:rP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ar106" w:history="1">
        <w:r w:rsidRPr="00481FED">
          <w:rPr>
            <w:rFonts w:ascii="Times New Roman" w:hAnsi="Times New Roman" w:cs="Times New Roman"/>
            <w:sz w:val="28"/>
            <w:szCs w:val="28"/>
          </w:rPr>
          <w:t>части 10.1</w:t>
        </w:r>
      </w:hyperlink>
      <w:r w:rsidRPr="00481FED">
        <w:rPr>
          <w:rFonts w:ascii="Times New Roman" w:hAnsi="Times New Roman" w:cs="Times New Roman"/>
          <w:sz w:val="28"/>
          <w:szCs w:val="28"/>
        </w:rP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w:t>
      </w:r>
      <w:r w:rsidRPr="00481FED">
        <w:rPr>
          <w:rFonts w:ascii="Times New Roman" w:hAnsi="Times New Roman" w:cs="Times New Roman"/>
          <w:sz w:val="28"/>
          <w:szCs w:val="28"/>
        </w:rPr>
        <w:lastRenderedPageBreak/>
        <w:t>проектной документации объекта капитального строительства, содержащий архитектурные решения, в исполнительный орган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8" w:name="Par135"/>
      <w:bookmarkEnd w:id="18"/>
      <w:r w:rsidRPr="00481FED">
        <w:rPr>
          <w:rFonts w:ascii="Times New Roman" w:hAnsi="Times New Roman" w:cs="Times New Roman"/>
          <w:sz w:val="28"/>
          <w:szCs w:val="28"/>
        </w:rPr>
        <w:t>11.1-1.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в течение пяти рабочих дней со дня получения заявления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проводят проверку наличия документов и сведений, необходимых для принятия решения о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проводят проверку соответствия проектной документации требованиям к строительству, реконструкции объекта капитального строительства, предусмотренным </w:t>
      </w:r>
      <w:hyperlink r:id="rId62" w:history="1">
        <w:r w:rsidRPr="00481FED">
          <w:rPr>
            <w:rFonts w:ascii="Times New Roman" w:hAnsi="Times New Roman" w:cs="Times New Roman"/>
            <w:sz w:val="28"/>
            <w:szCs w:val="28"/>
          </w:rPr>
          <w:t>частью 1</w:t>
        </w:r>
      </w:hyperlink>
      <w:r w:rsidRPr="00481FED">
        <w:rPr>
          <w:rFonts w:ascii="Times New Roman" w:hAnsi="Times New Roman" w:cs="Times New Roman"/>
          <w:sz w:val="28"/>
          <w:szCs w:val="28"/>
        </w:rPr>
        <w:t xml:space="preserve"> настоящей статьи, в том числе очередности планируемого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земельным и иным законодательством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выдают разрешение на строительство или отказывают в выдаче такого разрешения с указанием причин отказа.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11.2. Исполнительный орган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w:t>
      </w:r>
      <w:r w:rsidRPr="00481FED">
        <w:rPr>
          <w:rFonts w:ascii="Times New Roman" w:hAnsi="Times New Roman" w:cs="Times New Roman"/>
          <w:sz w:val="28"/>
          <w:szCs w:val="28"/>
        </w:rPr>
        <w:lastRenderedPageBreak/>
        <w:t>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исполнительный орган субъекта Российской Федерации, уполномоченный в области охраны объектов культурного наследия, и направление исполнительным органом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19" w:name="Par144"/>
      <w:bookmarkEnd w:id="19"/>
      <w:r w:rsidRPr="00481FED">
        <w:rPr>
          <w:rFonts w:ascii="Times New Roman" w:hAnsi="Times New Roman" w:cs="Times New Roman"/>
          <w:sz w:val="28"/>
          <w:szCs w:val="28"/>
        </w:rPr>
        <w:t>12.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 объектов капитального строительства, а в случае, если их строительство, реконструкция планируются в границах территории, подлежащей комплексному развитию, - на предусмотренные проектом планировки территории отдельные этапы строительства, реконструкции объектов капитального строительства,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0" w:name="Par149"/>
      <w:bookmarkEnd w:id="20"/>
      <w:r w:rsidRPr="00481FED">
        <w:rPr>
          <w:rFonts w:ascii="Times New Roman" w:hAnsi="Times New Roman" w:cs="Times New Roman"/>
          <w:sz w:val="28"/>
          <w:szCs w:val="28"/>
        </w:rPr>
        <w:t xml:space="preserve">13.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и сведений, предусмотренных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63"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xml:space="preserve">, при которых для строительства, </w:t>
      </w:r>
      <w:r w:rsidRPr="00481FED">
        <w:rPr>
          <w:rFonts w:ascii="Times New Roman" w:hAnsi="Times New Roman" w:cs="Times New Roman"/>
          <w:sz w:val="28"/>
          <w:szCs w:val="28"/>
        </w:rPr>
        <w:lastRenderedPageBreak/>
        <w:t xml:space="preserve">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ar69" w:history="1">
        <w:r w:rsidRPr="00481FED">
          <w:rPr>
            <w:rFonts w:ascii="Times New Roman" w:hAnsi="Times New Roman" w:cs="Times New Roman"/>
            <w:sz w:val="28"/>
            <w:szCs w:val="28"/>
          </w:rPr>
          <w:t>частью 7.1</w:t>
        </w:r>
      </w:hyperlink>
      <w:r w:rsidRPr="00481FED">
        <w:rPr>
          <w:rFonts w:ascii="Times New Roman" w:hAnsi="Times New Roman" w:cs="Times New Roman"/>
          <w:sz w:val="28"/>
          <w:szCs w:val="28"/>
        </w:rPr>
        <w:t xml:space="preserve"> настоящей статьи, не может являться основанием для отказа в выдаче разрешения на строительство. В случае, предусмотренном </w:t>
      </w:r>
      <w:hyperlink w:anchor="Par123" w:history="1">
        <w:r w:rsidRPr="00481FED">
          <w:rPr>
            <w:rFonts w:ascii="Times New Roman" w:hAnsi="Times New Roman" w:cs="Times New Roman"/>
            <w:sz w:val="28"/>
            <w:szCs w:val="28"/>
          </w:rPr>
          <w:t>частью 11.1</w:t>
        </w:r>
      </w:hyperlink>
      <w:r w:rsidRPr="00481FED">
        <w:rPr>
          <w:rFonts w:ascii="Times New Roman" w:hAnsi="Times New Roman" w:cs="Times New Roman"/>
          <w:sz w:val="28"/>
          <w:szCs w:val="28"/>
        </w:rPr>
        <w:t xml:space="preserve"> настоящей статьи, основанием для отказа в выдаче разрешения на строительство является также 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r:id="rId64" w:history="1">
        <w:r w:rsidRPr="00481FED">
          <w:rPr>
            <w:rFonts w:ascii="Times New Roman" w:hAnsi="Times New Roman" w:cs="Times New Roman"/>
            <w:sz w:val="28"/>
            <w:szCs w:val="28"/>
          </w:rPr>
          <w:t>статьей 70</w:t>
        </w:r>
      </w:hyperlink>
      <w:r w:rsidRPr="00481FED">
        <w:rPr>
          <w:rFonts w:ascii="Times New Roman" w:hAnsi="Times New Roman" w:cs="Times New Roman"/>
          <w:sz w:val="28"/>
          <w:szCs w:val="28"/>
        </w:rPr>
        <w:t xml:space="preserve"> настоящего Кодекса,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Отсутствие приложенных к заявлению о выдаче разрешения на строительство реквизитов решения и наименования уполномоченного органа, принявшего решение, указанных в </w:t>
      </w:r>
      <w:hyperlink w:anchor="Par62" w:history="1">
        <w:r w:rsidRPr="00481FED">
          <w:rPr>
            <w:rFonts w:ascii="Times New Roman" w:hAnsi="Times New Roman" w:cs="Times New Roman"/>
            <w:sz w:val="28"/>
            <w:szCs w:val="28"/>
          </w:rPr>
          <w:t>пункте 9 части 7</w:t>
        </w:r>
      </w:hyperlink>
      <w:r w:rsidRPr="00481FED">
        <w:rPr>
          <w:rFonts w:ascii="Times New Roman" w:hAnsi="Times New Roman" w:cs="Times New Roman"/>
          <w:sz w:val="28"/>
          <w:szCs w:val="28"/>
        </w:rPr>
        <w:t xml:space="preserve"> настоящей статьи, не является основанием для отказа в выдаче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13.1. В случае, предусмотренном </w:t>
      </w:r>
      <w:hyperlink w:anchor="Par135" w:history="1">
        <w:r w:rsidRPr="00481FED">
          <w:rPr>
            <w:rFonts w:ascii="Times New Roman" w:hAnsi="Times New Roman" w:cs="Times New Roman"/>
            <w:sz w:val="28"/>
            <w:szCs w:val="28"/>
          </w:rPr>
          <w:t>частью 11.1-1</w:t>
        </w:r>
      </w:hyperlink>
      <w:r w:rsidRPr="00481FED">
        <w:rPr>
          <w:rFonts w:ascii="Times New Roman" w:hAnsi="Times New Roman" w:cs="Times New Roman"/>
          <w:sz w:val="28"/>
          <w:szCs w:val="28"/>
        </w:rPr>
        <w:t xml:space="preserve"> настоящей статьи, наряду с основаниями для отказа в выдаче разрешения на строительство, предусмотренными </w:t>
      </w:r>
      <w:hyperlink w:anchor="Par149" w:history="1">
        <w:r w:rsidRPr="00481FED">
          <w:rPr>
            <w:rFonts w:ascii="Times New Roman" w:hAnsi="Times New Roman" w:cs="Times New Roman"/>
            <w:sz w:val="28"/>
            <w:szCs w:val="28"/>
          </w:rPr>
          <w:t>частью 13</w:t>
        </w:r>
      </w:hyperlink>
      <w:r w:rsidRPr="00481FED">
        <w:rPr>
          <w:rFonts w:ascii="Times New Roman" w:hAnsi="Times New Roman" w:cs="Times New Roman"/>
          <w:sz w:val="28"/>
          <w:szCs w:val="28"/>
        </w:rPr>
        <w:t xml:space="preserve"> настоящей статьи,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14. Отказ в выдаче разрешения на строительство может быть оспорен застройщиком в судебном порядке.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исполнительным органом субъекта </w:t>
      </w:r>
      <w:r w:rsidRPr="00481FED">
        <w:rPr>
          <w:rFonts w:ascii="Times New Roman" w:hAnsi="Times New Roman" w:cs="Times New Roman"/>
          <w:sz w:val="28"/>
          <w:szCs w:val="28"/>
        </w:rPr>
        <w:lastRenderedPageBreak/>
        <w:t xml:space="preserve">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65" w:history="1">
        <w:r w:rsidRPr="00481FED">
          <w:rPr>
            <w:rFonts w:ascii="Times New Roman" w:hAnsi="Times New Roman" w:cs="Times New Roman"/>
            <w:sz w:val="28"/>
            <w:szCs w:val="28"/>
          </w:rPr>
          <w:t>пункте 5.1 статьи 6</w:t>
        </w:r>
      </w:hyperlink>
      <w:r w:rsidRPr="00481FED">
        <w:rPr>
          <w:rFonts w:ascii="Times New Roman" w:hAnsi="Times New Roman" w:cs="Times New Roman"/>
          <w:sz w:val="28"/>
          <w:szCs w:val="28"/>
        </w:rPr>
        <w:t xml:space="preserve"> настоящего Кодекса, или в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15.1. В случаях, предусмотренных </w:t>
      </w:r>
      <w:hyperlink w:anchor="Par62" w:history="1">
        <w:r w:rsidRPr="00481FED">
          <w:rPr>
            <w:rFonts w:ascii="Times New Roman" w:hAnsi="Times New Roman" w:cs="Times New Roman"/>
            <w:sz w:val="28"/>
            <w:szCs w:val="28"/>
          </w:rPr>
          <w:t>пунктом 9 части 7</w:t>
        </w:r>
      </w:hyperlink>
      <w:r w:rsidRPr="00481FED">
        <w:rPr>
          <w:rFonts w:ascii="Times New Roman" w:hAnsi="Times New Roman" w:cs="Times New Roman"/>
          <w:sz w:val="28"/>
          <w:szCs w:val="28"/>
        </w:rP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15.2. Уполномоченные на выдачу разрешений на строительство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разрешения на строительство в течение срока, указанного в </w:t>
      </w:r>
      <w:hyperlink w:anchor="Par123" w:history="1">
        <w:r w:rsidRPr="00481FED">
          <w:rPr>
            <w:rFonts w:ascii="Times New Roman" w:hAnsi="Times New Roman" w:cs="Times New Roman"/>
            <w:sz w:val="28"/>
            <w:szCs w:val="28"/>
          </w:rPr>
          <w:t>части 11</w:t>
        </w:r>
      </w:hyperlink>
      <w:r w:rsidRPr="00481FED">
        <w:rPr>
          <w:rFonts w:ascii="Times New Roman" w:hAnsi="Times New Roman" w:cs="Times New Roman"/>
          <w:sz w:val="28"/>
          <w:szCs w:val="28"/>
        </w:rPr>
        <w:t xml:space="preserve"> или </w:t>
      </w:r>
      <w:hyperlink w:anchor="Par135" w:history="1">
        <w:r w:rsidRPr="00481FED">
          <w:rPr>
            <w:rFonts w:ascii="Times New Roman" w:hAnsi="Times New Roman" w:cs="Times New Roman"/>
            <w:sz w:val="28"/>
            <w:szCs w:val="28"/>
          </w:rPr>
          <w:t>11.1-1</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15.3. Уполномоченные на выдачу разрешений на строительство исполнительный орган субъекта Российской Федерации, орган местного самоуправления до выдачи разрешения на строительство в течение срока, указанного в </w:t>
      </w:r>
      <w:hyperlink w:anchor="Par123" w:history="1">
        <w:r w:rsidRPr="00481FED">
          <w:rPr>
            <w:rFonts w:ascii="Times New Roman" w:hAnsi="Times New Roman" w:cs="Times New Roman"/>
            <w:sz w:val="28"/>
            <w:szCs w:val="28"/>
          </w:rPr>
          <w:t>части 11</w:t>
        </w:r>
      </w:hyperlink>
      <w:r w:rsidRPr="00481FED">
        <w:rPr>
          <w:rFonts w:ascii="Times New Roman" w:hAnsi="Times New Roman" w:cs="Times New Roman"/>
          <w:sz w:val="28"/>
          <w:szCs w:val="28"/>
        </w:rPr>
        <w:t xml:space="preserve"> или </w:t>
      </w:r>
      <w:hyperlink w:anchor="Par135" w:history="1">
        <w:r w:rsidRPr="00481FED">
          <w:rPr>
            <w:rFonts w:ascii="Times New Roman" w:hAnsi="Times New Roman" w:cs="Times New Roman"/>
            <w:sz w:val="28"/>
            <w:szCs w:val="28"/>
          </w:rPr>
          <w:t>11.1-1</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w:t>
      </w:r>
      <w:r w:rsidRPr="00481FED">
        <w:rPr>
          <w:rFonts w:ascii="Times New Roman" w:hAnsi="Times New Roman" w:cs="Times New Roman"/>
          <w:sz w:val="28"/>
          <w:szCs w:val="28"/>
        </w:rPr>
        <w:lastRenderedPageBreak/>
        <w:t>выдачи разрешения на строительство, содержат сведения, составляющие государственную тайну.</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16. </w:t>
      </w:r>
      <w:hyperlink r:id="rId66" w:history="1">
        <w:r w:rsidRPr="00481FED">
          <w:rPr>
            <w:rFonts w:ascii="Times New Roman" w:hAnsi="Times New Roman" w:cs="Times New Roman"/>
            <w:sz w:val="28"/>
            <w:szCs w:val="28"/>
          </w:rPr>
          <w:t>Форма</w:t>
        </w:r>
      </w:hyperlink>
      <w:r w:rsidRPr="00481FED">
        <w:rPr>
          <w:rFonts w:ascii="Times New Roman" w:hAnsi="Times New Roman" w:cs="Times New Roman"/>
          <w:sz w:val="28"/>
          <w:szCs w:val="28"/>
        </w:rP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16.2. В случае, предусмотренном </w:t>
      </w:r>
      <w:hyperlink w:anchor="Par108" w:history="1">
        <w:r w:rsidRPr="00481FED">
          <w:rPr>
            <w:rFonts w:ascii="Times New Roman" w:hAnsi="Times New Roman" w:cs="Times New Roman"/>
            <w:sz w:val="28"/>
            <w:szCs w:val="28"/>
          </w:rPr>
          <w:t>частью 10.2</w:t>
        </w:r>
      </w:hyperlink>
      <w:r w:rsidRPr="00481FED">
        <w:rPr>
          <w:rFonts w:ascii="Times New Roman" w:hAnsi="Times New Roman" w:cs="Times New Roman"/>
          <w:sz w:val="28"/>
          <w:szCs w:val="28"/>
        </w:rP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17. Выдача разрешения на строительство не требуется в случае: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Федеральным </w:t>
      </w:r>
      <w:hyperlink r:id="rId67"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1.1) 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68"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строительства, реконструкции объектов, не являющихся объектами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строительства на земельном участке строений и сооружений вспомогательного использования, </w:t>
      </w:r>
      <w:hyperlink r:id="rId69" w:history="1">
        <w:r w:rsidRPr="00481FED">
          <w:rPr>
            <w:rFonts w:ascii="Times New Roman" w:hAnsi="Times New Roman" w:cs="Times New Roman"/>
            <w:sz w:val="28"/>
            <w:szCs w:val="28"/>
          </w:rPr>
          <w:t>критерии</w:t>
        </w:r>
      </w:hyperlink>
      <w:r w:rsidRPr="00481FED">
        <w:rPr>
          <w:rFonts w:ascii="Times New Roman" w:hAnsi="Times New Roman" w:cs="Times New Roman"/>
          <w:sz w:val="28"/>
          <w:szCs w:val="28"/>
        </w:rPr>
        <w:t xml:space="preserve"> отнесения к которым устанавливаются Правительством Российской Федерации;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капитального ремонта объектов капитального строительства, в том числе в случае, указанном в </w:t>
      </w:r>
      <w:hyperlink r:id="rId70" w:history="1">
        <w:r w:rsidRPr="00481FED">
          <w:rPr>
            <w:rFonts w:ascii="Times New Roman" w:hAnsi="Times New Roman" w:cs="Times New Roman"/>
            <w:sz w:val="28"/>
            <w:szCs w:val="28"/>
          </w:rPr>
          <w:t>части 11 статьи 52</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71"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4.3) строительства, реконструкции посольств, консульств и представительств Российской Федерации за рубежом;</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4.4) строительства, реконструкции объектов, предназначенных для транспортировки природного газа под давлением до 1,2 </w:t>
      </w:r>
      <w:proofErr w:type="spellStart"/>
      <w:r w:rsidRPr="00481FED">
        <w:rPr>
          <w:rFonts w:ascii="Times New Roman" w:hAnsi="Times New Roman" w:cs="Times New Roman"/>
          <w:sz w:val="28"/>
          <w:szCs w:val="28"/>
        </w:rPr>
        <w:t>мегапаскаля</w:t>
      </w:r>
      <w:proofErr w:type="spellEnd"/>
      <w:r w:rsidRPr="00481FED">
        <w:rPr>
          <w:rFonts w:ascii="Times New Roman" w:hAnsi="Times New Roman" w:cs="Times New Roman"/>
          <w:sz w:val="28"/>
          <w:szCs w:val="28"/>
        </w:rPr>
        <w:t xml:space="preserve"> включительно;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4.5) размещения антенных опор (мачт и башен) высотой до 50 метров, предназначенных для размещения средств связи;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w:t>
      </w:r>
      <w:hyperlink r:id="rId72" w:history="1">
        <w:r w:rsidRPr="00481FED">
          <w:rPr>
            <w:rFonts w:ascii="Times New Roman" w:hAnsi="Times New Roman" w:cs="Times New Roman"/>
            <w:sz w:val="28"/>
            <w:szCs w:val="28"/>
          </w:rPr>
          <w:t>иных</w:t>
        </w:r>
      </w:hyperlink>
      <w:r w:rsidRPr="00481FED">
        <w:rPr>
          <w:rFonts w:ascii="Times New Roman" w:hAnsi="Times New Roman" w:cs="Times New Roman"/>
          <w:sz w:val="28"/>
          <w:szCs w:val="28"/>
        </w:rP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ar144" w:history="1">
        <w:r w:rsidRPr="00481FED">
          <w:rPr>
            <w:rFonts w:ascii="Times New Roman" w:hAnsi="Times New Roman" w:cs="Times New Roman"/>
            <w:sz w:val="28"/>
            <w:szCs w:val="28"/>
          </w:rPr>
          <w:t>частью 12</w:t>
        </w:r>
      </w:hyperlink>
      <w:r w:rsidRPr="00481FED">
        <w:rPr>
          <w:rFonts w:ascii="Times New Roman" w:hAnsi="Times New Roman" w:cs="Times New Roman"/>
          <w:sz w:val="28"/>
          <w:szCs w:val="28"/>
        </w:rPr>
        <w:t xml:space="preserve"> настоящей статьи. Разрешение на индивидуальное жилищное строительство выдается на десять лет.</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19.1. В случае, если строительство, реконструкция объектов капитального строительства планируются в границах территории, подлежащей комплексному развитию, разрешение на строительство выдается на срок, не превышающий предусмотренного проектом планировки территории максимального срока строительства, реконструкции объектов капитального строительства.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ar210" w:history="1">
        <w:r w:rsidRPr="00481FED">
          <w:rPr>
            <w:rFonts w:ascii="Times New Roman" w:hAnsi="Times New Roman" w:cs="Times New Roman"/>
            <w:sz w:val="28"/>
            <w:szCs w:val="28"/>
          </w:rPr>
          <w:t>частью 21.1</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1" w:name="Par210"/>
      <w:bookmarkEnd w:id="21"/>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2" w:name="Par212"/>
      <w:bookmarkEnd w:id="22"/>
      <w:r w:rsidRPr="00481FED">
        <w:rPr>
          <w:rFonts w:ascii="Times New Roman" w:hAnsi="Times New Roman" w:cs="Times New Roman"/>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отказа от права собственности и иных прав на земельные участки;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3" w:name="Par215"/>
      <w:bookmarkEnd w:id="23"/>
      <w:r w:rsidRPr="00481FED">
        <w:rPr>
          <w:rFonts w:ascii="Times New Roman" w:hAnsi="Times New Roman" w:cs="Times New Roman"/>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4" w:name="Par220"/>
      <w:bookmarkEnd w:id="24"/>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.2.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w:t>
      </w:r>
      <w:r w:rsidRPr="00481FED">
        <w:rPr>
          <w:rFonts w:ascii="Times New Roman" w:hAnsi="Times New Roman" w:cs="Times New Roman"/>
          <w:sz w:val="28"/>
          <w:szCs w:val="28"/>
        </w:rPr>
        <w:lastRenderedPageBreak/>
        <w:t xml:space="preserve">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ar210" w:history="1">
        <w:r w:rsidRPr="00481FED">
          <w:rPr>
            <w:rFonts w:ascii="Times New Roman" w:hAnsi="Times New Roman" w:cs="Times New Roman"/>
            <w:sz w:val="28"/>
            <w:szCs w:val="28"/>
          </w:rPr>
          <w:t>части 21.1</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ar212" w:history="1">
        <w:r w:rsidRPr="00481FED">
          <w:rPr>
            <w:rFonts w:ascii="Times New Roman" w:hAnsi="Times New Roman" w:cs="Times New Roman"/>
            <w:sz w:val="28"/>
            <w:szCs w:val="28"/>
          </w:rPr>
          <w:t>пунктах 1</w:t>
        </w:r>
      </w:hyperlink>
      <w:r w:rsidRPr="00481FED">
        <w:rPr>
          <w:rFonts w:ascii="Times New Roman" w:hAnsi="Times New Roman" w:cs="Times New Roman"/>
          <w:sz w:val="28"/>
          <w:szCs w:val="28"/>
        </w:rPr>
        <w:t xml:space="preserve"> - </w:t>
      </w:r>
      <w:hyperlink w:anchor="Par215" w:history="1">
        <w:r w:rsidRPr="00481FED">
          <w:rPr>
            <w:rFonts w:ascii="Times New Roman" w:hAnsi="Times New Roman" w:cs="Times New Roman"/>
            <w:sz w:val="28"/>
            <w:szCs w:val="28"/>
          </w:rPr>
          <w:t>3 части 21.1</w:t>
        </w:r>
      </w:hyperlink>
      <w:r w:rsidRPr="00481FED">
        <w:rPr>
          <w:rFonts w:ascii="Times New Roman" w:hAnsi="Times New Roman" w:cs="Times New Roman"/>
          <w:sz w:val="28"/>
          <w:szCs w:val="28"/>
        </w:rP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.4.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ar220" w:history="1">
        <w:r w:rsidRPr="00481FED">
          <w:rPr>
            <w:rFonts w:ascii="Times New Roman" w:hAnsi="Times New Roman" w:cs="Times New Roman"/>
            <w:sz w:val="28"/>
            <w:szCs w:val="28"/>
          </w:rPr>
          <w:t>части 21.2</w:t>
        </w:r>
      </w:hyperlink>
      <w:r w:rsidRPr="00481FED">
        <w:rPr>
          <w:rFonts w:ascii="Times New Roman" w:hAnsi="Times New Roman" w:cs="Times New Roman"/>
          <w:sz w:val="28"/>
          <w:szCs w:val="28"/>
        </w:rPr>
        <w:t xml:space="preserve"> настоящей статьи, при получении одного из следующих документов: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5" w:name="Par229"/>
      <w:bookmarkEnd w:id="25"/>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6" w:name="Par231"/>
      <w:bookmarkEnd w:id="26"/>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7" w:name="Par235"/>
      <w:bookmarkEnd w:id="27"/>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w:t>
      </w:r>
      <w:r w:rsidRPr="00481FED">
        <w:rPr>
          <w:rFonts w:ascii="Times New Roman" w:hAnsi="Times New Roman" w:cs="Times New Roman"/>
          <w:sz w:val="28"/>
          <w:szCs w:val="28"/>
        </w:rPr>
        <w:lastRenderedPageBreak/>
        <w:t xml:space="preserve">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hyperlink r:id="rId73" w:history="1">
        <w:r w:rsidRPr="00481FED">
          <w:rPr>
            <w:rFonts w:ascii="Times New Roman" w:hAnsi="Times New Roman" w:cs="Times New Roman"/>
            <w:sz w:val="28"/>
            <w:szCs w:val="28"/>
          </w:rPr>
          <w:t>частью 11 статьи 57.3</w:t>
        </w:r>
      </w:hyperlink>
      <w:r w:rsidRPr="00481FED">
        <w:rPr>
          <w:rFonts w:ascii="Times New Roman" w:hAnsi="Times New Roman" w:cs="Times New Roman"/>
          <w:sz w:val="28"/>
          <w:szCs w:val="28"/>
        </w:rP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r:id="rId74" w:history="1">
        <w:r w:rsidRPr="00481FED">
          <w:rPr>
            <w:rFonts w:ascii="Times New Roman" w:hAnsi="Times New Roman" w:cs="Times New Roman"/>
            <w:sz w:val="28"/>
            <w:szCs w:val="28"/>
          </w:rPr>
          <w:t>частью 11 статьи 57.3</w:t>
        </w:r>
      </w:hyperlink>
      <w:r w:rsidRPr="00481FED">
        <w:rPr>
          <w:rFonts w:ascii="Times New Roman" w:hAnsi="Times New Roman" w:cs="Times New Roman"/>
          <w:sz w:val="28"/>
          <w:szCs w:val="28"/>
        </w:rPr>
        <w:t xml:space="preserve"> настоящего Кодекса).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8" w:name="Par241"/>
      <w:bookmarkEnd w:id="28"/>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29" w:name="Par243"/>
      <w:bookmarkEnd w:id="29"/>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.10. Лица, указанные в </w:t>
      </w:r>
      <w:hyperlink w:anchor="Par229" w:history="1">
        <w:r w:rsidRPr="00481FED">
          <w:rPr>
            <w:rFonts w:ascii="Times New Roman" w:hAnsi="Times New Roman" w:cs="Times New Roman"/>
            <w:sz w:val="28"/>
            <w:szCs w:val="28"/>
          </w:rPr>
          <w:t>частях 21.5</w:t>
        </w:r>
      </w:hyperlink>
      <w:r w:rsidRPr="00481FED">
        <w:rPr>
          <w:rFonts w:ascii="Times New Roman" w:hAnsi="Times New Roman" w:cs="Times New Roman"/>
          <w:sz w:val="28"/>
          <w:szCs w:val="28"/>
        </w:rPr>
        <w:t xml:space="preserve"> - </w:t>
      </w:r>
      <w:hyperlink w:anchor="Par235" w:history="1">
        <w:r w:rsidRPr="00481FED">
          <w:rPr>
            <w:rFonts w:ascii="Times New Roman" w:hAnsi="Times New Roman" w:cs="Times New Roman"/>
            <w:sz w:val="28"/>
            <w:szCs w:val="28"/>
          </w:rPr>
          <w:t>21.7</w:t>
        </w:r>
      </w:hyperlink>
      <w:r w:rsidRPr="00481FED">
        <w:rPr>
          <w:rFonts w:ascii="Times New Roman" w:hAnsi="Times New Roman" w:cs="Times New Roman"/>
          <w:sz w:val="28"/>
          <w:szCs w:val="28"/>
        </w:rPr>
        <w:t xml:space="preserve"> и </w:t>
      </w:r>
      <w:hyperlink w:anchor="Par241" w:history="1">
        <w:r w:rsidRPr="00481FED">
          <w:rPr>
            <w:rFonts w:ascii="Times New Roman" w:hAnsi="Times New Roman" w:cs="Times New Roman"/>
            <w:sz w:val="28"/>
            <w:szCs w:val="28"/>
          </w:rPr>
          <w:t>21.9</w:t>
        </w:r>
      </w:hyperlink>
      <w:r w:rsidRPr="00481FED">
        <w:rPr>
          <w:rFonts w:ascii="Times New Roman" w:hAnsi="Times New Roman" w:cs="Times New Roman"/>
          <w:sz w:val="28"/>
          <w:szCs w:val="28"/>
        </w:rP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0" w:name="Par245"/>
      <w:bookmarkEnd w:id="30"/>
      <w:r w:rsidRPr="00481FED">
        <w:rPr>
          <w:rFonts w:ascii="Times New Roman" w:hAnsi="Times New Roman" w:cs="Times New Roman"/>
          <w:sz w:val="28"/>
          <w:szCs w:val="28"/>
        </w:rPr>
        <w:t xml:space="preserve">1) правоустанавливающих документов на такие земельные участки в случае, указанном в </w:t>
      </w:r>
      <w:hyperlink w:anchor="Par229" w:history="1">
        <w:r w:rsidRPr="00481FED">
          <w:rPr>
            <w:rFonts w:ascii="Times New Roman" w:hAnsi="Times New Roman" w:cs="Times New Roman"/>
            <w:sz w:val="28"/>
            <w:szCs w:val="28"/>
          </w:rPr>
          <w:t>части 21.5</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решения об образовании земельных участков в случаях, предусмотренных </w:t>
      </w:r>
      <w:hyperlink w:anchor="Par231" w:history="1">
        <w:r w:rsidRPr="00481FED">
          <w:rPr>
            <w:rFonts w:ascii="Times New Roman" w:hAnsi="Times New Roman" w:cs="Times New Roman"/>
            <w:sz w:val="28"/>
            <w:szCs w:val="28"/>
          </w:rPr>
          <w:t>частями 21.6</w:t>
        </w:r>
      </w:hyperlink>
      <w:r w:rsidRPr="00481FED">
        <w:rPr>
          <w:rFonts w:ascii="Times New Roman" w:hAnsi="Times New Roman" w:cs="Times New Roman"/>
          <w:sz w:val="28"/>
          <w:szCs w:val="28"/>
        </w:rPr>
        <w:t xml:space="preserve"> и </w:t>
      </w:r>
      <w:hyperlink w:anchor="Par235" w:history="1">
        <w:r w:rsidRPr="00481FED">
          <w:rPr>
            <w:rFonts w:ascii="Times New Roman" w:hAnsi="Times New Roman" w:cs="Times New Roman"/>
            <w:sz w:val="28"/>
            <w:szCs w:val="28"/>
          </w:rPr>
          <w:t>21.7</w:t>
        </w:r>
      </w:hyperlink>
      <w:r w:rsidRPr="00481FED">
        <w:rPr>
          <w:rFonts w:ascii="Times New Roman" w:hAnsi="Times New Roman" w:cs="Times New Roman"/>
          <w:sz w:val="28"/>
          <w:szCs w:val="28"/>
        </w:rPr>
        <w:t xml:space="preserve"> настоящей статьи, если в соответствии с земельным </w:t>
      </w:r>
      <w:hyperlink r:id="rId75"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ar235" w:history="1">
        <w:r w:rsidRPr="00481FED">
          <w:rPr>
            <w:rFonts w:ascii="Times New Roman" w:hAnsi="Times New Roman" w:cs="Times New Roman"/>
            <w:sz w:val="28"/>
            <w:szCs w:val="28"/>
          </w:rPr>
          <w:t>частью 21.7</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1" w:name="Par248"/>
      <w:bookmarkEnd w:id="31"/>
      <w:r w:rsidRPr="00481FED">
        <w:rPr>
          <w:rFonts w:ascii="Times New Roman" w:hAnsi="Times New Roman" w:cs="Times New Roman"/>
          <w:sz w:val="28"/>
          <w:szCs w:val="28"/>
        </w:rPr>
        <w:lastRenderedPageBreak/>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ar241" w:history="1">
        <w:r w:rsidRPr="00481FED">
          <w:rPr>
            <w:rFonts w:ascii="Times New Roman" w:hAnsi="Times New Roman" w:cs="Times New Roman"/>
            <w:sz w:val="28"/>
            <w:szCs w:val="28"/>
          </w:rPr>
          <w:t>частью 21.9</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.11. Лица, указанные в </w:t>
      </w:r>
      <w:hyperlink w:anchor="Par229" w:history="1">
        <w:r w:rsidRPr="00481FED">
          <w:rPr>
            <w:rFonts w:ascii="Times New Roman" w:hAnsi="Times New Roman" w:cs="Times New Roman"/>
            <w:sz w:val="28"/>
            <w:szCs w:val="28"/>
          </w:rPr>
          <w:t>частях 21.5</w:t>
        </w:r>
      </w:hyperlink>
      <w:r w:rsidRPr="00481FED">
        <w:rPr>
          <w:rFonts w:ascii="Times New Roman" w:hAnsi="Times New Roman" w:cs="Times New Roman"/>
          <w:sz w:val="28"/>
          <w:szCs w:val="28"/>
        </w:rPr>
        <w:t xml:space="preserve"> - </w:t>
      </w:r>
      <w:hyperlink w:anchor="Par235" w:history="1">
        <w:r w:rsidRPr="00481FED">
          <w:rPr>
            <w:rFonts w:ascii="Times New Roman" w:hAnsi="Times New Roman" w:cs="Times New Roman"/>
            <w:sz w:val="28"/>
            <w:szCs w:val="28"/>
          </w:rPr>
          <w:t>21.7</w:t>
        </w:r>
      </w:hyperlink>
      <w:r w:rsidRPr="00481FED">
        <w:rPr>
          <w:rFonts w:ascii="Times New Roman" w:hAnsi="Times New Roman" w:cs="Times New Roman"/>
          <w:sz w:val="28"/>
          <w:szCs w:val="28"/>
        </w:rPr>
        <w:t xml:space="preserve"> и </w:t>
      </w:r>
      <w:hyperlink w:anchor="Par241" w:history="1">
        <w:r w:rsidRPr="00481FED">
          <w:rPr>
            <w:rFonts w:ascii="Times New Roman" w:hAnsi="Times New Roman" w:cs="Times New Roman"/>
            <w:sz w:val="28"/>
            <w:szCs w:val="28"/>
          </w:rPr>
          <w:t>21.9</w:t>
        </w:r>
      </w:hyperlink>
      <w:r w:rsidRPr="00481FED">
        <w:rPr>
          <w:rFonts w:ascii="Times New Roman" w:hAnsi="Times New Roman" w:cs="Times New Roman"/>
          <w:sz w:val="28"/>
          <w:szCs w:val="28"/>
        </w:rP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по собственной инициативе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.12. В случае, если документы, предусмотренные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2" w:name="Par256"/>
      <w:bookmarkEnd w:id="32"/>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ar229" w:history="1">
        <w:r w:rsidRPr="00481FED">
          <w:rPr>
            <w:rFonts w:ascii="Times New Roman" w:hAnsi="Times New Roman" w:cs="Times New Roman"/>
            <w:sz w:val="28"/>
            <w:szCs w:val="28"/>
          </w:rPr>
          <w:t>части 21.5</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 xml:space="preserve">.14. В срок не более чем пять рабочих дней со дня получения уведомления, указанного в </w:t>
      </w:r>
      <w:hyperlink w:anchor="Par243" w:history="1">
        <w:r w:rsidRPr="00481FED">
          <w:rPr>
            <w:rFonts w:ascii="Times New Roman" w:hAnsi="Times New Roman" w:cs="Times New Roman"/>
            <w:sz w:val="28"/>
            <w:szCs w:val="28"/>
          </w:rPr>
          <w:t>части 21.10</w:t>
        </w:r>
      </w:hyperlink>
      <w:r w:rsidRPr="00481FED">
        <w:rPr>
          <w:rFonts w:ascii="Times New Roman" w:hAnsi="Times New Roman" w:cs="Times New Roman"/>
          <w:sz w:val="28"/>
          <w:szCs w:val="28"/>
        </w:rP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Представление указанных документов </w:t>
      </w:r>
      <w:r w:rsidRPr="00481FED">
        <w:rPr>
          <w:rFonts w:ascii="Times New Roman" w:hAnsi="Times New Roman" w:cs="Times New Roman"/>
          <w:sz w:val="28"/>
          <w:szCs w:val="28"/>
        </w:rPr>
        <w:lastRenderedPageBreak/>
        <w:t xml:space="preserve">осуществляется по правилам, установленным </w:t>
      </w:r>
      <w:hyperlink w:anchor="Par69" w:history="1">
        <w:r w:rsidRPr="00481FED">
          <w:rPr>
            <w:rFonts w:ascii="Times New Roman" w:hAnsi="Times New Roman" w:cs="Times New Roman"/>
            <w:sz w:val="28"/>
            <w:szCs w:val="28"/>
          </w:rPr>
          <w:t>частями 7.1</w:t>
        </w:r>
      </w:hyperlink>
      <w:r w:rsidRPr="00481FED">
        <w:rPr>
          <w:rFonts w:ascii="Times New Roman" w:hAnsi="Times New Roman" w:cs="Times New Roman"/>
          <w:sz w:val="28"/>
          <w:szCs w:val="28"/>
        </w:rPr>
        <w:t xml:space="preserve"> и </w:t>
      </w:r>
      <w:hyperlink w:anchor="Par84" w:history="1">
        <w:r w:rsidRPr="00481FED">
          <w:rPr>
            <w:rFonts w:ascii="Times New Roman" w:hAnsi="Times New Roman" w:cs="Times New Roman"/>
            <w:sz w:val="28"/>
            <w:szCs w:val="28"/>
          </w:rPr>
          <w:t>7.2</w:t>
        </w:r>
      </w:hyperlink>
      <w:r w:rsidRPr="00481FED">
        <w:rPr>
          <w:rFonts w:ascii="Times New Roman" w:hAnsi="Times New Roman" w:cs="Times New Roman"/>
          <w:sz w:val="28"/>
          <w:szCs w:val="28"/>
        </w:rPr>
        <w:t xml:space="preserve"> настоящей статьи. Уведомление, документы, предусмотренные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F31778" w:rsidRPr="00481FED">
        <w:rPr>
          <w:rFonts w:ascii="Times New Roman" w:hAnsi="Times New Roman" w:cs="Times New Roman"/>
          <w:sz w:val="28"/>
          <w:szCs w:val="28"/>
        </w:rPr>
        <w:t>0</w:t>
      </w:r>
      <w:r w:rsidRPr="00481FED">
        <w:rPr>
          <w:rFonts w:ascii="Times New Roman" w:hAnsi="Times New Roman" w:cs="Times New Roman"/>
          <w:sz w:val="28"/>
          <w:szCs w:val="28"/>
        </w:rPr>
        <w:t>.15. Основанием для отказа во внесении изменений в разрешение на строительство является: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ar245"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248" w:history="1">
        <w:r w:rsidRPr="00481FED">
          <w:rPr>
            <w:rFonts w:ascii="Times New Roman" w:hAnsi="Times New Roman" w:cs="Times New Roman"/>
            <w:sz w:val="28"/>
            <w:szCs w:val="28"/>
          </w:rPr>
          <w:t>4 части 21.10</w:t>
        </w:r>
      </w:hyperlink>
      <w:r w:rsidRPr="00481FED">
        <w:rPr>
          <w:rFonts w:ascii="Times New Roman" w:hAnsi="Times New Roman" w:cs="Times New Roman"/>
          <w:sz w:val="28"/>
          <w:szCs w:val="28"/>
        </w:rPr>
        <w:t xml:space="preserve"> настоящей статьи, или отсутствие правоустанавливающего документа на земельный участок в случае, указанном в </w:t>
      </w:r>
      <w:hyperlink w:anchor="Par256" w:history="1">
        <w:r w:rsidRPr="00481FED">
          <w:rPr>
            <w:rFonts w:ascii="Times New Roman" w:hAnsi="Times New Roman" w:cs="Times New Roman"/>
            <w:sz w:val="28"/>
            <w:szCs w:val="28"/>
          </w:rPr>
          <w:t>части 21.13</w:t>
        </w:r>
      </w:hyperlink>
      <w:r w:rsidRPr="00481FED">
        <w:rPr>
          <w:rFonts w:ascii="Times New Roman" w:hAnsi="Times New Roman" w:cs="Times New Roman"/>
          <w:sz w:val="28"/>
          <w:szCs w:val="28"/>
        </w:rPr>
        <w:t xml:space="preserve"> настоящей статьи, либо отсутствие документов, предусмотренных </w:t>
      </w:r>
      <w:hyperlink w:anchor="Par27" w:history="1">
        <w:r w:rsidRPr="00481FED">
          <w:rPr>
            <w:rFonts w:ascii="Times New Roman" w:hAnsi="Times New Roman" w:cs="Times New Roman"/>
            <w:sz w:val="28"/>
            <w:szCs w:val="28"/>
          </w:rPr>
          <w:t>частью 7</w:t>
        </w:r>
      </w:hyperlink>
      <w:r w:rsidRPr="00481FED">
        <w:rPr>
          <w:rFonts w:ascii="Times New Roman" w:hAnsi="Times New Roman" w:cs="Times New Roman"/>
          <w:sz w:val="28"/>
          <w:szCs w:val="28"/>
        </w:rP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ar235" w:history="1">
        <w:r w:rsidRPr="00481FED">
          <w:rPr>
            <w:rFonts w:ascii="Times New Roman" w:hAnsi="Times New Roman" w:cs="Times New Roman"/>
            <w:sz w:val="28"/>
            <w:szCs w:val="28"/>
          </w:rPr>
          <w:t>частью 21.7</w:t>
        </w:r>
      </w:hyperlink>
      <w:r w:rsidRPr="00481FED">
        <w:rPr>
          <w:rFonts w:ascii="Times New Roman" w:hAnsi="Times New Roman" w:cs="Times New Roman"/>
          <w:sz w:val="28"/>
          <w:szCs w:val="28"/>
        </w:rP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ar243" w:history="1">
        <w:r w:rsidRPr="00481FED">
          <w:rPr>
            <w:rFonts w:ascii="Times New Roman" w:hAnsi="Times New Roman" w:cs="Times New Roman"/>
            <w:sz w:val="28"/>
            <w:szCs w:val="28"/>
          </w:rPr>
          <w:t>части 21.10</w:t>
        </w:r>
      </w:hyperlink>
      <w:r w:rsidRPr="00481FED">
        <w:rPr>
          <w:rFonts w:ascii="Times New Roman" w:hAnsi="Times New Roman" w:cs="Times New Roman"/>
          <w:sz w:val="28"/>
          <w:szCs w:val="28"/>
        </w:rPr>
        <w:t xml:space="preserve"> настоящей статьи;</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w:t>
      </w:r>
      <w:r w:rsidRPr="00481FED">
        <w:rPr>
          <w:rFonts w:ascii="Times New Roman" w:hAnsi="Times New Roman" w:cs="Times New Roman"/>
          <w:sz w:val="28"/>
          <w:szCs w:val="28"/>
        </w:rPr>
        <w:lastRenderedPageBreak/>
        <w:t>должен быть выдан не ранее чем за три года до дня направления заявления о внесении изменений в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ar235" w:history="1">
        <w:r w:rsidRPr="00481FED">
          <w:rPr>
            <w:rFonts w:ascii="Times New Roman" w:hAnsi="Times New Roman" w:cs="Times New Roman"/>
            <w:sz w:val="28"/>
            <w:szCs w:val="28"/>
          </w:rPr>
          <w:t>частью 21.7</w:t>
        </w:r>
      </w:hyperlink>
      <w:r w:rsidRPr="00481FED">
        <w:rPr>
          <w:rFonts w:ascii="Times New Roman" w:hAnsi="Times New Roman" w:cs="Times New Roman"/>
          <w:sz w:val="28"/>
          <w:szCs w:val="28"/>
        </w:rP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7) 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76" w:history="1">
        <w:r w:rsidRPr="00481FED">
          <w:rPr>
            <w:rFonts w:ascii="Times New Roman" w:hAnsi="Times New Roman" w:cs="Times New Roman"/>
            <w:sz w:val="28"/>
            <w:szCs w:val="28"/>
          </w:rPr>
          <w:t>части 5 статьи 52</w:t>
        </w:r>
      </w:hyperlink>
      <w:r w:rsidRPr="00481FED">
        <w:rPr>
          <w:rFonts w:ascii="Times New Roman" w:hAnsi="Times New Roman" w:cs="Times New Roman"/>
          <w:sz w:val="28"/>
          <w:szCs w:val="28"/>
        </w:rP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2</w:t>
      </w:r>
      <w:r w:rsidR="0004577C" w:rsidRPr="00481FED">
        <w:rPr>
          <w:rFonts w:ascii="Times New Roman" w:hAnsi="Times New Roman" w:cs="Times New Roman"/>
          <w:sz w:val="28"/>
          <w:szCs w:val="28"/>
        </w:rPr>
        <w:t>0</w:t>
      </w:r>
      <w:r w:rsidRPr="00481FED">
        <w:rPr>
          <w:rFonts w:ascii="Times New Roman" w:hAnsi="Times New Roman" w:cs="Times New Roman"/>
          <w:sz w:val="28"/>
          <w:szCs w:val="28"/>
        </w:rPr>
        <w:t>.16.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федеральный орган исполнительной власти или исполнительный орган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орган регистрации прав;</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застройщика в случае внесения изменений в разрешение на строительство;</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территориальный орган федерального органа исполнительной власти, уполномоченного на осуществление государственного земельного надзора, и орган, осуществляющий муниципальный земельный контроль по месту нахождения объекта капитального строительства, в случае прекращения действия разрешения на строительство (за исключением случая, если выдача разрешения на строительство и муниципальный земельный контроль осуществляются одним органом местного самоуправления).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04577C" w:rsidRPr="00481FED">
        <w:rPr>
          <w:rFonts w:ascii="Times New Roman" w:hAnsi="Times New Roman" w:cs="Times New Roman"/>
          <w:sz w:val="28"/>
          <w:szCs w:val="28"/>
        </w:rPr>
        <w:t>0</w:t>
      </w:r>
      <w:r w:rsidRPr="00481FED">
        <w:rPr>
          <w:rFonts w:ascii="Times New Roman" w:hAnsi="Times New Roman" w:cs="Times New Roman"/>
          <w:sz w:val="28"/>
          <w:szCs w:val="28"/>
        </w:rPr>
        <w:t>.17.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641F86" w:rsidRPr="00481FED" w:rsidRDefault="00641F86" w:rsidP="00481FED">
      <w:pPr>
        <w:tabs>
          <w:tab w:val="left" w:pos="851"/>
          <w:tab w:val="left" w:pos="993"/>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04577C" w:rsidRPr="00481FED">
        <w:rPr>
          <w:rFonts w:ascii="Times New Roman" w:hAnsi="Times New Roman" w:cs="Times New Roman"/>
          <w:sz w:val="28"/>
          <w:szCs w:val="28"/>
        </w:rPr>
        <w:t>1</w:t>
      </w:r>
      <w:r w:rsidRPr="00481FED">
        <w:rPr>
          <w:rFonts w:ascii="Times New Roman" w:hAnsi="Times New Roman" w:cs="Times New Roman"/>
          <w:sz w:val="28"/>
          <w:szCs w:val="28"/>
        </w:rPr>
        <w:t xml:space="preserve">.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77" w:history="1">
        <w:r w:rsidRPr="00481FED">
          <w:rPr>
            <w:rFonts w:ascii="Times New Roman" w:hAnsi="Times New Roman" w:cs="Times New Roman"/>
            <w:sz w:val="28"/>
            <w:szCs w:val="28"/>
          </w:rPr>
          <w:t>требованиями</w:t>
        </w:r>
      </w:hyperlink>
      <w:r w:rsidRPr="00481FED">
        <w:rPr>
          <w:rFonts w:ascii="Times New Roman" w:hAnsi="Times New Roman" w:cs="Times New Roman"/>
          <w:sz w:val="28"/>
          <w:szCs w:val="28"/>
        </w:rPr>
        <w:t xml:space="preserve"> законодательства Российской Федерации о государственной тайне.</w:t>
      </w:r>
      <w:r w:rsidR="0004577C" w:rsidRPr="00481FED">
        <w:rPr>
          <w:rFonts w:ascii="Times New Roman" w:hAnsi="Times New Roman" w:cs="Times New Roman"/>
          <w:sz w:val="28"/>
          <w:szCs w:val="28"/>
        </w:rPr>
        <w:t>»</w:t>
      </w:r>
    </w:p>
    <w:p w:rsidR="00CA54A9" w:rsidRPr="00481FED" w:rsidRDefault="00CA54A9" w:rsidP="00481FED">
      <w:pPr>
        <w:pStyle w:val="ConsPlusNormal"/>
        <w:numPr>
          <w:ilvl w:val="1"/>
          <w:numId w:val="5"/>
        </w:numPr>
        <w:tabs>
          <w:tab w:val="left" w:pos="426"/>
          <w:tab w:val="left" w:pos="851"/>
          <w:tab w:val="left" w:pos="1134"/>
        </w:tabs>
        <w:ind w:left="0" w:firstLine="709"/>
        <w:jc w:val="both"/>
        <w:rPr>
          <w:rFonts w:ascii="Times New Roman" w:hAnsi="Times New Roman" w:cs="Times New Roman"/>
          <w:sz w:val="28"/>
          <w:szCs w:val="28"/>
        </w:rPr>
      </w:pPr>
      <w:r w:rsidRPr="00481FED">
        <w:rPr>
          <w:rFonts w:ascii="Times New Roman" w:hAnsi="Times New Roman" w:cs="Times New Roman"/>
          <w:bCs/>
          <w:sz w:val="28"/>
          <w:szCs w:val="28"/>
        </w:rPr>
        <w:t xml:space="preserve">Пункт </w:t>
      </w:r>
      <w:r w:rsidR="00F92F01">
        <w:rPr>
          <w:rFonts w:ascii="Times New Roman" w:hAnsi="Times New Roman" w:cs="Times New Roman"/>
          <w:bCs/>
          <w:sz w:val="28"/>
          <w:szCs w:val="28"/>
        </w:rPr>
        <w:t>23</w:t>
      </w:r>
      <w:r w:rsidRPr="00481FED">
        <w:rPr>
          <w:rFonts w:ascii="Times New Roman" w:hAnsi="Times New Roman" w:cs="Times New Roman"/>
          <w:bCs/>
          <w:sz w:val="28"/>
          <w:szCs w:val="28"/>
        </w:rPr>
        <w:t xml:space="preserve"> Приложения к решению </w:t>
      </w:r>
      <w:r w:rsidR="0004577C" w:rsidRPr="00481FED">
        <w:rPr>
          <w:rFonts w:ascii="Times New Roman" w:hAnsi="Times New Roman" w:cs="Times New Roman"/>
          <w:bCs/>
          <w:sz w:val="28"/>
          <w:szCs w:val="28"/>
        </w:rPr>
        <w:t>изложить в новой редакции: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bCs/>
          <w:sz w:val="28"/>
          <w:szCs w:val="28"/>
        </w:rPr>
        <w:t>«</w:t>
      </w:r>
      <w:r w:rsidRPr="00481FED">
        <w:rPr>
          <w:rFonts w:ascii="Times New Roman" w:hAnsi="Times New Roman" w:cs="Times New Roman"/>
          <w:sz w:val="28"/>
          <w:szCs w:val="28"/>
        </w:rP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r:id="rId78"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xml:space="preserve">, при которых для строительства, реконструкции линейного объекта не требуется </w:t>
      </w:r>
      <w:r w:rsidRPr="00481FED">
        <w:rPr>
          <w:rFonts w:ascii="Times New Roman" w:hAnsi="Times New Roman" w:cs="Times New Roman"/>
          <w:sz w:val="28"/>
          <w:szCs w:val="28"/>
        </w:rPr>
        <w:lastRenderedPageBreak/>
        <w:t>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3" w:name="Par4"/>
      <w:bookmarkEnd w:id="33"/>
      <w:r w:rsidRPr="00481FED">
        <w:rPr>
          <w:rFonts w:ascii="Times New Roman" w:hAnsi="Times New Roman" w:cs="Times New Roman"/>
          <w:sz w:val="28"/>
          <w:szCs w:val="28"/>
        </w:rPr>
        <w:t>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2.1.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r:id="rId79" w:history="1">
        <w:r w:rsidRPr="00481FED">
          <w:rPr>
            <w:rFonts w:ascii="Times New Roman" w:hAnsi="Times New Roman" w:cs="Times New Roman"/>
            <w:sz w:val="28"/>
            <w:szCs w:val="28"/>
          </w:rPr>
          <w:t>частью 12 статьи 51</w:t>
        </w:r>
      </w:hyperlink>
      <w:r w:rsidRPr="00481FED">
        <w:rPr>
          <w:rFonts w:ascii="Times New Roman" w:hAnsi="Times New Roman" w:cs="Times New Roman"/>
          <w:sz w:val="28"/>
          <w:szCs w:val="28"/>
        </w:rPr>
        <w:t xml:space="preserve"> и </w:t>
      </w:r>
      <w:hyperlink r:id="rId80" w:history="1">
        <w:r w:rsidRPr="00481FED">
          <w:rPr>
            <w:rFonts w:ascii="Times New Roman" w:hAnsi="Times New Roman" w:cs="Times New Roman"/>
            <w:sz w:val="28"/>
            <w:szCs w:val="28"/>
          </w:rPr>
          <w:t>частью 3.3 статьи 52</w:t>
        </w:r>
      </w:hyperlink>
      <w:r w:rsidRPr="00481FED">
        <w:rPr>
          <w:rFonts w:ascii="Times New Roman" w:hAnsi="Times New Roman" w:cs="Times New Roman"/>
          <w:sz w:val="28"/>
          <w:szCs w:val="28"/>
        </w:rPr>
        <w:t xml:space="preserve"> настоящего Кодекса.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2.2. 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4" w:name="Par12"/>
      <w:bookmarkEnd w:id="34"/>
      <w:r w:rsidRPr="00481FED">
        <w:rPr>
          <w:rFonts w:ascii="Times New Roman" w:hAnsi="Times New Roman" w:cs="Times New Roman"/>
          <w:sz w:val="28"/>
          <w:szCs w:val="28"/>
        </w:rPr>
        <w:t xml:space="preserve">1) непосредственно уполномоченными на выдачу разрешений на строительство в соответствии с </w:t>
      </w:r>
      <w:hyperlink r:id="rId81"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r:id="rId82" w:history="1">
        <w:r w:rsidRPr="00481FED">
          <w:rPr>
            <w:rFonts w:ascii="Times New Roman" w:hAnsi="Times New Roman" w:cs="Times New Roman"/>
            <w:sz w:val="28"/>
            <w:szCs w:val="28"/>
          </w:rPr>
          <w:t>6 статьи 51</w:t>
        </w:r>
      </w:hyperlink>
      <w:r w:rsidRPr="00481FED">
        <w:rPr>
          <w:rFonts w:ascii="Times New Roman" w:hAnsi="Times New Roman" w:cs="Times New Roman"/>
          <w:sz w:val="28"/>
          <w:szCs w:val="28"/>
        </w:rP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r:id="rId83" w:history="1">
        <w:r w:rsidRPr="00481FED">
          <w:rPr>
            <w:rFonts w:ascii="Times New Roman" w:hAnsi="Times New Roman" w:cs="Times New Roman"/>
            <w:sz w:val="28"/>
            <w:szCs w:val="28"/>
          </w:rPr>
          <w:t>частями 4</w:t>
        </w:r>
      </w:hyperlink>
      <w:r w:rsidRPr="00481FED">
        <w:rPr>
          <w:rFonts w:ascii="Times New Roman" w:hAnsi="Times New Roman" w:cs="Times New Roman"/>
          <w:sz w:val="28"/>
          <w:szCs w:val="28"/>
        </w:rPr>
        <w:t xml:space="preserve"> - </w:t>
      </w:r>
      <w:hyperlink r:id="rId84" w:history="1">
        <w:r w:rsidRPr="00481FED">
          <w:rPr>
            <w:rFonts w:ascii="Times New Roman" w:hAnsi="Times New Roman" w:cs="Times New Roman"/>
            <w:sz w:val="28"/>
            <w:szCs w:val="28"/>
          </w:rPr>
          <w:t>6 статьи 51</w:t>
        </w:r>
      </w:hyperlink>
      <w:r w:rsidRPr="00481FED">
        <w:rPr>
          <w:rFonts w:ascii="Times New Roman" w:hAnsi="Times New Roman" w:cs="Times New Roman"/>
          <w:sz w:val="28"/>
          <w:szCs w:val="28"/>
        </w:rP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5" w:name="Par18"/>
      <w:bookmarkEnd w:id="35"/>
      <w:r w:rsidRPr="00481FED">
        <w:rPr>
          <w:rFonts w:ascii="Times New Roman" w:hAnsi="Times New Roman" w:cs="Times New Roman"/>
          <w:sz w:val="28"/>
          <w:szCs w:val="28"/>
        </w:rPr>
        <w:lastRenderedPageBreak/>
        <w:t>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6" w:name="Par19"/>
      <w:bookmarkEnd w:id="36"/>
      <w:r w:rsidRPr="00481FED">
        <w:rPr>
          <w:rFonts w:ascii="Times New Roman" w:hAnsi="Times New Roman" w:cs="Times New Roman"/>
          <w:sz w:val="28"/>
          <w:szCs w:val="28"/>
        </w:rPr>
        <w:t xml:space="preserve">5) для застройщиков, наименования которых содержат слова "специализированный застройщик", наряду со способами, указанными в </w:t>
      </w:r>
      <w:hyperlink w:anchor="Par12" w:history="1">
        <w:r w:rsidRPr="00481FED">
          <w:rPr>
            <w:rFonts w:ascii="Times New Roman" w:hAnsi="Times New Roman" w:cs="Times New Roman"/>
            <w:sz w:val="28"/>
            <w:szCs w:val="28"/>
          </w:rPr>
          <w:t>пунктах 1</w:t>
        </w:r>
      </w:hyperlink>
      <w:r w:rsidRPr="00481FED">
        <w:rPr>
          <w:rFonts w:ascii="Times New Roman" w:hAnsi="Times New Roman" w:cs="Times New Roman"/>
          <w:sz w:val="28"/>
          <w:szCs w:val="28"/>
        </w:rPr>
        <w:t xml:space="preserve"> - </w:t>
      </w:r>
      <w:hyperlink w:anchor="Par18"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части, с использованием единой информационной системы жилищного строительства, предусмотренной Федеральным </w:t>
      </w:r>
      <w:hyperlink r:id="rId85"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7" w:name="Par25"/>
      <w:bookmarkEnd w:id="37"/>
      <w:r w:rsidRPr="00481FED">
        <w:rPr>
          <w:rFonts w:ascii="Times New Roman" w:hAnsi="Times New Roman" w:cs="Times New Roman"/>
          <w:sz w:val="28"/>
          <w:szCs w:val="28"/>
        </w:rPr>
        <w:t>3. К заявлению о выдаче разрешения на ввод объекта капитального строительства в эксплуатацию застройщиком прилагаются следующие документы и сведения: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04577C" w:rsidRPr="00481FED">
        <w:rPr>
          <w:rFonts w:ascii="Times New Roman" w:hAnsi="Times New Roman" w:cs="Times New Roman"/>
          <w:sz w:val="28"/>
          <w:szCs w:val="28"/>
        </w:rPr>
        <w:t>) разрешение на строительство;</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38" w:name="Par33"/>
      <w:bookmarkStart w:id="39" w:name="Par36"/>
      <w:bookmarkEnd w:id="38"/>
      <w:bookmarkEnd w:id="39"/>
      <w:r w:rsidRPr="00481FED">
        <w:rPr>
          <w:rFonts w:ascii="Times New Roman" w:hAnsi="Times New Roman" w:cs="Times New Roman"/>
          <w:sz w:val="28"/>
          <w:szCs w:val="28"/>
        </w:rPr>
        <w:t>3</w:t>
      </w:r>
      <w:r w:rsidR="0004577C" w:rsidRPr="00481FED">
        <w:rPr>
          <w:rFonts w:ascii="Times New Roman" w:hAnsi="Times New Roman" w:cs="Times New Roman"/>
          <w:sz w:val="28"/>
          <w:szCs w:val="28"/>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0" w:name="Par38"/>
      <w:bookmarkEnd w:id="40"/>
      <w:r w:rsidRPr="00481FED">
        <w:rPr>
          <w:rFonts w:ascii="Times New Roman" w:hAnsi="Times New Roman" w:cs="Times New Roman"/>
          <w:sz w:val="28"/>
          <w:szCs w:val="28"/>
        </w:rPr>
        <w:t>4</w:t>
      </w:r>
      <w:r w:rsidR="0004577C" w:rsidRPr="00481FED">
        <w:rPr>
          <w:rFonts w:ascii="Times New Roman" w:hAnsi="Times New Roman" w:cs="Times New Roman"/>
          <w:sz w:val="28"/>
          <w:szCs w:val="28"/>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1" w:name="Par40"/>
      <w:bookmarkEnd w:id="41"/>
      <w:r w:rsidRPr="00481FED">
        <w:rPr>
          <w:rFonts w:ascii="Times New Roman" w:hAnsi="Times New Roman" w:cs="Times New Roman"/>
          <w:sz w:val="28"/>
          <w:szCs w:val="28"/>
        </w:rPr>
        <w:t>5</w:t>
      </w:r>
      <w:r w:rsidR="0004577C" w:rsidRPr="00481FED">
        <w:rPr>
          <w:rFonts w:ascii="Times New Roman" w:hAnsi="Times New Roman" w:cs="Times New Roman"/>
          <w:sz w:val="28"/>
          <w:szCs w:val="28"/>
        </w:rPr>
        <w:t xml:space="preserve">) реквизиты заключения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86" w:history="1">
        <w:r w:rsidR="0004577C" w:rsidRPr="00481FED">
          <w:rPr>
            <w:rFonts w:ascii="Times New Roman" w:hAnsi="Times New Roman" w:cs="Times New Roman"/>
            <w:sz w:val="28"/>
            <w:szCs w:val="28"/>
          </w:rPr>
          <w:t>частью 1 статьи 54</w:t>
        </w:r>
      </w:hyperlink>
      <w:r w:rsidR="0004577C" w:rsidRPr="00481FED">
        <w:rPr>
          <w:rFonts w:ascii="Times New Roman" w:hAnsi="Times New Roman" w:cs="Times New Roman"/>
          <w:sz w:val="28"/>
          <w:szCs w:val="28"/>
        </w:rPr>
        <w:t xml:space="preserve"> настоящего Кодекса) о соответствии построенного, реконструированного объекта капитального строительства указанным в </w:t>
      </w:r>
      <w:hyperlink r:id="rId87" w:history="1">
        <w:r w:rsidR="0004577C" w:rsidRPr="00481FED">
          <w:rPr>
            <w:rFonts w:ascii="Times New Roman" w:hAnsi="Times New Roman" w:cs="Times New Roman"/>
            <w:sz w:val="28"/>
            <w:szCs w:val="28"/>
          </w:rPr>
          <w:t>пункте 1 части 5 статьи 49</w:t>
        </w:r>
      </w:hyperlink>
      <w:r w:rsidR="0004577C" w:rsidRPr="00481FED">
        <w:rPr>
          <w:rFonts w:ascii="Times New Roman" w:hAnsi="Times New Roman" w:cs="Times New Roman"/>
          <w:sz w:val="28"/>
          <w:szCs w:val="28"/>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88" w:history="1">
        <w:r w:rsidR="0004577C" w:rsidRPr="00481FED">
          <w:rPr>
            <w:rFonts w:ascii="Times New Roman" w:hAnsi="Times New Roman" w:cs="Times New Roman"/>
            <w:sz w:val="28"/>
            <w:szCs w:val="28"/>
          </w:rPr>
          <w:t>частью 1.3 статьи 52</w:t>
        </w:r>
      </w:hyperlink>
      <w:r w:rsidR="0004577C" w:rsidRPr="00481FED">
        <w:rPr>
          <w:rFonts w:ascii="Times New Roman" w:hAnsi="Times New Roman" w:cs="Times New Roman"/>
          <w:sz w:val="28"/>
          <w:szCs w:val="28"/>
        </w:rPr>
        <w:t xml:space="preserve"> настоящего Кодекса частью такой </w:t>
      </w:r>
      <w:r w:rsidR="0004577C" w:rsidRPr="00481FED">
        <w:rPr>
          <w:rFonts w:ascii="Times New Roman" w:hAnsi="Times New Roman" w:cs="Times New Roman"/>
          <w:sz w:val="28"/>
          <w:szCs w:val="28"/>
        </w:rPr>
        <w:lastRenderedPageBreak/>
        <w:t xml:space="preserve">проектной документации), реквизиты заключения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выдаваемого в случаях, предусмотренных </w:t>
      </w:r>
      <w:hyperlink r:id="rId89" w:history="1">
        <w:r w:rsidR="0004577C" w:rsidRPr="00481FED">
          <w:rPr>
            <w:rFonts w:ascii="Times New Roman" w:hAnsi="Times New Roman" w:cs="Times New Roman"/>
            <w:sz w:val="28"/>
            <w:szCs w:val="28"/>
          </w:rPr>
          <w:t>частью 5 статьи 54</w:t>
        </w:r>
      </w:hyperlink>
      <w:r w:rsidR="0004577C" w:rsidRPr="00481FED">
        <w:rPr>
          <w:rFonts w:ascii="Times New Roman" w:hAnsi="Times New Roman" w:cs="Times New Roman"/>
          <w:sz w:val="28"/>
          <w:szCs w:val="28"/>
        </w:rPr>
        <w:t xml:space="preserve"> настоящего Кодекса;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6</w:t>
      </w:r>
      <w:r w:rsidR="0004577C" w:rsidRPr="00481FED">
        <w:rPr>
          <w:rFonts w:ascii="Times New Roman" w:hAnsi="Times New Roman" w:cs="Times New Roman"/>
          <w:sz w:val="28"/>
          <w:szCs w:val="28"/>
        </w:rPr>
        <w:t xml:space="preserve">) реквизиты акта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90"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2" w:name="Par45"/>
      <w:bookmarkEnd w:id="42"/>
      <w:r w:rsidRPr="00481FED">
        <w:rPr>
          <w:rFonts w:ascii="Times New Roman" w:hAnsi="Times New Roman" w:cs="Times New Roman"/>
          <w:sz w:val="28"/>
          <w:szCs w:val="28"/>
        </w:rPr>
        <w:t>7</w:t>
      </w:r>
      <w:r w:rsidR="0004577C" w:rsidRPr="00481FED">
        <w:rPr>
          <w:rFonts w:ascii="Times New Roman" w:hAnsi="Times New Roman" w:cs="Times New Roman"/>
          <w:sz w:val="28"/>
          <w:szCs w:val="28"/>
        </w:rPr>
        <w:t xml:space="preserve">) технический план объекта капитального строительства, подготовленный в соответствии с Федеральным </w:t>
      </w:r>
      <w:hyperlink r:id="rId91"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92"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w:t>
      </w:r>
      <w:r w:rsidR="0004577C" w:rsidRPr="00481FED">
        <w:rPr>
          <w:rFonts w:ascii="Times New Roman" w:hAnsi="Times New Roman" w:cs="Times New Roman"/>
          <w:sz w:val="28"/>
          <w:szCs w:val="28"/>
        </w:rPr>
        <w:t xml:space="preserve">) подтверждение соответствия условиям застройки, предусмотренным </w:t>
      </w:r>
      <w:hyperlink r:id="rId93" w:history="1">
        <w:r w:rsidR="0004577C" w:rsidRPr="00481FED">
          <w:rPr>
            <w:rFonts w:ascii="Times New Roman" w:hAnsi="Times New Roman" w:cs="Times New Roman"/>
            <w:sz w:val="28"/>
            <w:szCs w:val="28"/>
          </w:rPr>
          <w:t>статьей 10</w:t>
        </w:r>
      </w:hyperlink>
      <w:r w:rsidR="0004577C" w:rsidRPr="00481FED">
        <w:rPr>
          <w:rFonts w:ascii="Times New Roman" w:hAnsi="Times New Roman" w:cs="Times New Roman"/>
          <w:sz w:val="28"/>
          <w:szCs w:val="28"/>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3.1. Указанные в </w:t>
      </w:r>
      <w:hyperlink w:anchor="Par35" w:history="1">
        <w:r w:rsidRPr="00481FED">
          <w:rPr>
            <w:rFonts w:ascii="Times New Roman" w:hAnsi="Times New Roman" w:cs="Times New Roman"/>
            <w:sz w:val="28"/>
            <w:szCs w:val="28"/>
          </w:rPr>
          <w:t>пунктах 6</w:t>
        </w:r>
      </w:hyperlink>
      <w:r w:rsidRPr="00481FED">
        <w:rPr>
          <w:rFonts w:ascii="Times New Roman" w:hAnsi="Times New Roman" w:cs="Times New Roman"/>
          <w:sz w:val="28"/>
          <w:szCs w:val="28"/>
        </w:rPr>
        <w:t xml:space="preserve"> и </w:t>
      </w:r>
      <w:hyperlink w:anchor="Par40" w:history="1">
        <w:r w:rsidRPr="00481FED">
          <w:rPr>
            <w:rFonts w:ascii="Times New Roman" w:hAnsi="Times New Roman" w:cs="Times New Roman"/>
            <w:sz w:val="28"/>
            <w:szCs w:val="28"/>
          </w:rPr>
          <w:t>9 части 3</w:t>
        </w:r>
      </w:hyperlink>
      <w:r w:rsidRPr="00481FED">
        <w:rPr>
          <w:rFonts w:ascii="Times New Roman" w:hAnsi="Times New Roman" w:cs="Times New Roman"/>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94"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об энергосбережении и о повышении энергетической эффективности.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3" w:name="Par53"/>
      <w:bookmarkEnd w:id="43"/>
      <w:r w:rsidRPr="00481FED">
        <w:rPr>
          <w:rFonts w:ascii="Times New Roman" w:hAnsi="Times New Roman" w:cs="Times New Roman"/>
          <w:sz w:val="28"/>
          <w:szCs w:val="28"/>
        </w:rPr>
        <w:t xml:space="preserve">3.2. Органы, указанные в </w:t>
      </w:r>
      <w:hyperlink w:anchor="Par4" w:history="1">
        <w:r w:rsidRPr="00481FED">
          <w:rPr>
            <w:rFonts w:ascii="Times New Roman" w:hAnsi="Times New Roman" w:cs="Times New Roman"/>
            <w:sz w:val="28"/>
            <w:szCs w:val="28"/>
          </w:rPr>
          <w:t>части 2</w:t>
        </w:r>
      </w:hyperlink>
      <w:r w:rsidRPr="00481FED">
        <w:rPr>
          <w:rFonts w:ascii="Times New Roman" w:hAnsi="Times New Roman" w:cs="Times New Roman"/>
          <w:sz w:val="28"/>
          <w:szCs w:val="28"/>
        </w:rPr>
        <w:t xml:space="preserve"> настоящей статьи, запрашивают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следующие документы (их копии или сведения, содержащиеся в них):</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разрешение на строительство;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95" w:history="1">
        <w:r w:rsidRPr="00481FED">
          <w:rPr>
            <w:rFonts w:ascii="Times New Roman" w:hAnsi="Times New Roman" w:cs="Times New Roman"/>
            <w:sz w:val="28"/>
            <w:szCs w:val="28"/>
          </w:rPr>
          <w:t>частью 1 статьи 54</w:t>
        </w:r>
      </w:hyperlink>
      <w:r w:rsidRPr="00481FED">
        <w:rPr>
          <w:rFonts w:ascii="Times New Roman" w:hAnsi="Times New Roman" w:cs="Times New Roman"/>
          <w:sz w:val="28"/>
          <w:szCs w:val="28"/>
        </w:rPr>
        <w:t xml:space="preserve"> настоящего Кодекса) о соответствии построенного, реконструированного объекта капитального строительства указанным в </w:t>
      </w:r>
      <w:hyperlink r:id="rId96" w:history="1">
        <w:r w:rsidRPr="00481FED">
          <w:rPr>
            <w:rFonts w:ascii="Times New Roman" w:hAnsi="Times New Roman" w:cs="Times New Roman"/>
            <w:sz w:val="28"/>
            <w:szCs w:val="28"/>
          </w:rPr>
          <w:t>пункте 1 части 5 статьи 49</w:t>
        </w:r>
      </w:hyperlink>
      <w:r w:rsidRPr="00481FED">
        <w:rPr>
          <w:rFonts w:ascii="Times New Roman" w:hAnsi="Times New Roman" w:cs="Times New Roman"/>
          <w:sz w:val="28"/>
          <w:szCs w:val="28"/>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r:id="rId97" w:history="1">
        <w:r w:rsidRPr="00481FED">
          <w:rPr>
            <w:rFonts w:ascii="Times New Roman" w:hAnsi="Times New Roman" w:cs="Times New Roman"/>
            <w:sz w:val="28"/>
            <w:szCs w:val="28"/>
          </w:rPr>
          <w:t>частью 1.3 статьи 52</w:t>
        </w:r>
      </w:hyperlink>
      <w:r w:rsidRPr="00481FED">
        <w:rPr>
          <w:rFonts w:ascii="Times New Roman" w:hAnsi="Times New Roman" w:cs="Times New Roman"/>
          <w:sz w:val="28"/>
          <w:szCs w:val="28"/>
        </w:rPr>
        <w:t xml:space="preserve"> настоящего Кодекса частью такой проектной документации), заключение органа федерального государственного экологического контроля (надзора), выдаваемое в случаях, предусмотренных </w:t>
      </w:r>
      <w:hyperlink r:id="rId98" w:history="1">
        <w:r w:rsidRPr="00481FED">
          <w:rPr>
            <w:rFonts w:ascii="Times New Roman" w:hAnsi="Times New Roman" w:cs="Times New Roman"/>
            <w:sz w:val="28"/>
            <w:szCs w:val="28"/>
          </w:rPr>
          <w:t>частью 5 статьи 54</w:t>
        </w:r>
      </w:hyperlink>
      <w:r w:rsidRPr="00481FED">
        <w:rPr>
          <w:rFonts w:ascii="Times New Roman" w:hAnsi="Times New Roman" w:cs="Times New Roman"/>
          <w:sz w:val="28"/>
          <w:szCs w:val="28"/>
        </w:rPr>
        <w:t xml:space="preserve"> настоящего Кодекса;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99"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3.2-1. Застройщик вправе представить документы, указанные в </w:t>
      </w:r>
      <w:hyperlink w:anchor="Par53" w:history="1">
        <w:r w:rsidRPr="00481FED">
          <w:rPr>
            <w:rFonts w:ascii="Times New Roman" w:hAnsi="Times New Roman" w:cs="Times New Roman"/>
            <w:sz w:val="28"/>
            <w:szCs w:val="28"/>
          </w:rPr>
          <w:t>части 3.2</w:t>
        </w:r>
      </w:hyperlink>
      <w:r w:rsidRPr="00481FED">
        <w:rPr>
          <w:rFonts w:ascii="Times New Roman" w:hAnsi="Times New Roman" w:cs="Times New Roman"/>
          <w:sz w:val="28"/>
          <w:szCs w:val="28"/>
        </w:rPr>
        <w:t xml:space="preserve"> настоящей статьи, по собственной инициативе.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4" w:name="Par61"/>
      <w:bookmarkEnd w:id="44"/>
      <w:r w:rsidRPr="00481FED">
        <w:rPr>
          <w:rFonts w:ascii="Times New Roman" w:hAnsi="Times New Roman" w:cs="Times New Roman"/>
          <w:sz w:val="28"/>
          <w:szCs w:val="28"/>
        </w:rPr>
        <w:t xml:space="preserve">3.3. Документы, указанные в </w:t>
      </w:r>
      <w:hyperlink w:anchor="Par36" w:history="1">
        <w:r w:rsidRPr="00481FED">
          <w:rPr>
            <w:rFonts w:ascii="Times New Roman" w:hAnsi="Times New Roman" w:cs="Times New Roman"/>
            <w:sz w:val="28"/>
            <w:szCs w:val="28"/>
          </w:rPr>
          <w:t>пунктах 7</w:t>
        </w:r>
      </w:hyperlink>
      <w:r w:rsidRPr="00481FED">
        <w:rPr>
          <w:rFonts w:ascii="Times New Roman" w:hAnsi="Times New Roman" w:cs="Times New Roman"/>
          <w:sz w:val="28"/>
          <w:szCs w:val="28"/>
        </w:rPr>
        <w:t xml:space="preserve"> и </w:t>
      </w:r>
      <w:hyperlink w:anchor="Par38" w:history="1">
        <w:r w:rsidRPr="00481FED">
          <w:rPr>
            <w:rFonts w:ascii="Times New Roman" w:hAnsi="Times New Roman" w:cs="Times New Roman"/>
            <w:sz w:val="28"/>
            <w:szCs w:val="28"/>
          </w:rPr>
          <w:t>8 части 3</w:t>
        </w:r>
      </w:hyperlink>
      <w:r w:rsidRPr="00481FED">
        <w:rPr>
          <w:rFonts w:ascii="Times New Roman" w:hAnsi="Times New Roman" w:cs="Times New Roman"/>
          <w:sz w:val="28"/>
          <w:szCs w:val="28"/>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ar4" w:history="1">
        <w:r w:rsidRPr="00481FED">
          <w:rPr>
            <w:rFonts w:ascii="Times New Roman" w:hAnsi="Times New Roman" w:cs="Times New Roman"/>
            <w:sz w:val="28"/>
            <w:szCs w:val="28"/>
          </w:rPr>
          <w:t>части 2</w:t>
        </w:r>
      </w:hyperlink>
      <w:r w:rsidRPr="00481FED">
        <w:rPr>
          <w:rFonts w:ascii="Times New Roman" w:hAnsi="Times New Roman" w:cs="Times New Roman"/>
          <w:sz w:val="28"/>
          <w:szCs w:val="28"/>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 xml:space="preserve">3.4. По межведомственным запросам органов, указанных в </w:t>
      </w:r>
      <w:hyperlink w:anchor="Par4" w:history="1">
        <w:r w:rsidRPr="00481FED">
          <w:rPr>
            <w:rFonts w:ascii="Times New Roman" w:hAnsi="Times New Roman" w:cs="Times New Roman"/>
            <w:sz w:val="28"/>
            <w:szCs w:val="28"/>
          </w:rPr>
          <w:t>части 2</w:t>
        </w:r>
      </w:hyperlink>
      <w:r w:rsidRPr="00481FED">
        <w:rPr>
          <w:rFonts w:ascii="Times New Roman" w:hAnsi="Times New Roman" w:cs="Times New Roman"/>
          <w:sz w:val="28"/>
          <w:szCs w:val="28"/>
        </w:rPr>
        <w:t xml:space="preserve"> настоящей статьи, документы (их копии или сведения, содержащиеся в них), предусмотренные </w:t>
      </w:r>
      <w:hyperlink w:anchor="Par53" w:history="1">
        <w:r w:rsidRPr="00481FED">
          <w:rPr>
            <w:rFonts w:ascii="Times New Roman" w:hAnsi="Times New Roman" w:cs="Times New Roman"/>
            <w:sz w:val="28"/>
            <w:szCs w:val="28"/>
          </w:rPr>
          <w:t>частью 3.2</w:t>
        </w:r>
      </w:hyperlink>
      <w:r w:rsidRPr="00481FED">
        <w:rPr>
          <w:rFonts w:ascii="Times New Roman" w:hAnsi="Times New Roman" w:cs="Times New Roman"/>
          <w:sz w:val="28"/>
          <w:szCs w:val="28"/>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anchor="Par33" w:history="1">
        <w:r w:rsidRPr="00481FED">
          <w:rPr>
            <w:rFonts w:ascii="Times New Roman" w:hAnsi="Times New Roman" w:cs="Times New Roman"/>
            <w:sz w:val="28"/>
            <w:szCs w:val="28"/>
          </w:rPr>
          <w:t>пунктах 4</w:t>
        </w:r>
      </w:hyperlink>
      <w:r w:rsidRPr="00481FED">
        <w:rPr>
          <w:rFonts w:ascii="Times New Roman" w:hAnsi="Times New Roman" w:cs="Times New Roman"/>
          <w:sz w:val="28"/>
          <w:szCs w:val="28"/>
        </w:rPr>
        <w:t xml:space="preserve">, </w:t>
      </w:r>
      <w:hyperlink w:anchor="Par35" w:history="1">
        <w:r w:rsidRPr="00481FED">
          <w:rPr>
            <w:rFonts w:ascii="Times New Roman" w:hAnsi="Times New Roman" w:cs="Times New Roman"/>
            <w:sz w:val="28"/>
            <w:szCs w:val="28"/>
          </w:rPr>
          <w:t>6</w:t>
        </w:r>
      </w:hyperlink>
      <w:r w:rsidRPr="00481FED">
        <w:rPr>
          <w:rFonts w:ascii="Times New Roman" w:hAnsi="Times New Roman" w:cs="Times New Roman"/>
          <w:sz w:val="28"/>
          <w:szCs w:val="28"/>
        </w:rPr>
        <w:t xml:space="preserve"> - </w:t>
      </w:r>
      <w:hyperlink w:anchor="Par45" w:history="1">
        <w:r w:rsidRPr="00481FED">
          <w:rPr>
            <w:rFonts w:ascii="Times New Roman" w:hAnsi="Times New Roman" w:cs="Times New Roman"/>
            <w:sz w:val="28"/>
            <w:szCs w:val="28"/>
          </w:rPr>
          <w:t>12 части 3</w:t>
        </w:r>
      </w:hyperlink>
      <w:r w:rsidRPr="00481FED">
        <w:rPr>
          <w:rFonts w:ascii="Times New Roman" w:hAnsi="Times New Roman" w:cs="Times New Roman"/>
          <w:sz w:val="28"/>
          <w:szCs w:val="28"/>
        </w:rP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5" w:name="Par67"/>
      <w:bookmarkEnd w:id="45"/>
      <w:r w:rsidRPr="00481FED">
        <w:rPr>
          <w:rFonts w:ascii="Times New Roman" w:hAnsi="Times New Roman" w:cs="Times New Roman"/>
          <w:sz w:val="28"/>
          <w:szCs w:val="28"/>
        </w:rPr>
        <w:t>3.6. В заявлении о выдаче разрешения на ввод объекта капитального строительства в эксплуатацию застройщиком указываются: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6" w:name="Par68"/>
      <w:bookmarkEnd w:id="46"/>
      <w:r w:rsidRPr="00481FED">
        <w:rPr>
          <w:rFonts w:ascii="Times New Roman" w:hAnsi="Times New Roman" w:cs="Times New Roman"/>
          <w:sz w:val="28"/>
          <w:szCs w:val="28"/>
        </w:rPr>
        <w:t xml:space="preserve">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 в случае, если строительство, реконструкция здания, сооружения осуществлялись застройщиком без привлечения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 в случае, если строительство, реконструкция здания, сооружения осуществлялись с привлечением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7" w:name="Par70"/>
      <w:bookmarkEnd w:id="47"/>
      <w:r w:rsidRPr="00481FED">
        <w:rPr>
          <w:rFonts w:ascii="Times New Roman" w:hAnsi="Times New Roman" w:cs="Times New Roman"/>
          <w:sz w:val="28"/>
          <w:szCs w:val="28"/>
        </w:rPr>
        <w:t>3) сведения об уплате государственной пошлины за осуществление государственного кадастрового учета и (или) государственной регистрации прав;</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3.7. В случае, предусмотренном </w:t>
      </w:r>
      <w:hyperlink w:anchor="Par68" w:history="1">
        <w:r w:rsidRPr="00481FED">
          <w:rPr>
            <w:rFonts w:ascii="Times New Roman" w:hAnsi="Times New Roman" w:cs="Times New Roman"/>
            <w:sz w:val="28"/>
            <w:szCs w:val="28"/>
          </w:rPr>
          <w:t>пунктом 1 части 3.6</w:t>
        </w:r>
      </w:hyperlink>
      <w:r w:rsidRPr="00481FED">
        <w:rPr>
          <w:rFonts w:ascii="Times New Roman" w:hAnsi="Times New Roman" w:cs="Times New Roman"/>
          <w:sz w:val="28"/>
          <w:szCs w:val="28"/>
        </w:rPr>
        <w:t xml:space="preserve"> настоящей статьи,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8" w:name="Par76"/>
      <w:bookmarkEnd w:id="48"/>
      <w:r w:rsidRPr="00481FED">
        <w:rPr>
          <w:rFonts w:ascii="Times New Roman" w:hAnsi="Times New Roman" w:cs="Times New Roman"/>
          <w:sz w:val="28"/>
          <w:szCs w:val="28"/>
        </w:rPr>
        <w:lastRenderedPageBreak/>
        <w:t xml:space="preserve">3.8. В случае, предусмотренном </w:t>
      </w:r>
      <w:hyperlink w:anchor="Par69" w:history="1">
        <w:r w:rsidRPr="00481FED">
          <w:rPr>
            <w:rFonts w:ascii="Times New Roman" w:hAnsi="Times New Roman" w:cs="Times New Roman"/>
            <w:sz w:val="28"/>
            <w:szCs w:val="28"/>
          </w:rPr>
          <w:t>пунктом 2 части 3.6</w:t>
        </w:r>
      </w:hyperlink>
      <w:r w:rsidRPr="00481FED">
        <w:rPr>
          <w:rFonts w:ascii="Times New Roman" w:hAnsi="Times New Roman" w:cs="Times New Roman"/>
          <w:sz w:val="28"/>
          <w:szCs w:val="28"/>
        </w:rPr>
        <w:t xml:space="preserve"> настоящей статьи, к заявлению о выдаче разрешения на ввод объекта капитального строительства в эксплуатацию наряду с документами, указанными в </w:t>
      </w:r>
      <w:hyperlink w:anchor="Par25" w:history="1">
        <w:r w:rsidRPr="00481FED">
          <w:rPr>
            <w:rFonts w:ascii="Times New Roman" w:hAnsi="Times New Roman" w:cs="Times New Roman"/>
            <w:sz w:val="28"/>
            <w:szCs w:val="28"/>
          </w:rPr>
          <w:t>части 3</w:t>
        </w:r>
      </w:hyperlink>
      <w:r w:rsidRPr="00481FED">
        <w:rPr>
          <w:rFonts w:ascii="Times New Roman" w:hAnsi="Times New Roman" w:cs="Times New Roman"/>
          <w:sz w:val="28"/>
          <w:szCs w:val="28"/>
        </w:rPr>
        <w:t xml:space="preserve"> настоящей статьи,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3.9. Положения </w:t>
      </w:r>
      <w:hyperlink w:anchor="Par67" w:history="1">
        <w:r w:rsidRPr="00481FED">
          <w:rPr>
            <w:rFonts w:ascii="Times New Roman" w:hAnsi="Times New Roman" w:cs="Times New Roman"/>
            <w:sz w:val="28"/>
            <w:szCs w:val="28"/>
          </w:rPr>
          <w:t>части 3.6</w:t>
        </w:r>
      </w:hyperlink>
      <w:r w:rsidRPr="00481FED">
        <w:rPr>
          <w:rFonts w:ascii="Times New Roman" w:hAnsi="Times New Roman" w:cs="Times New Roman"/>
          <w:sz w:val="28"/>
          <w:szCs w:val="28"/>
        </w:rPr>
        <w:t xml:space="preserve"> настоящей статьи, за исключением </w:t>
      </w:r>
      <w:hyperlink w:anchor="Par70" w:history="1">
        <w:r w:rsidRPr="00481FED">
          <w:rPr>
            <w:rFonts w:ascii="Times New Roman" w:hAnsi="Times New Roman" w:cs="Times New Roman"/>
            <w:sz w:val="28"/>
            <w:szCs w:val="28"/>
          </w:rPr>
          <w:t>пункта 3 части 3.6</w:t>
        </w:r>
      </w:hyperlink>
      <w:r w:rsidRPr="00481FED">
        <w:rPr>
          <w:rFonts w:ascii="Times New Roman" w:hAnsi="Times New Roman" w:cs="Times New Roman"/>
          <w:sz w:val="28"/>
          <w:szCs w:val="28"/>
        </w:rPr>
        <w:t xml:space="preserve"> настоящей статьи, не применяются: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100"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w:t>
      </w:r>
      <w:hyperlink w:anchor="Par67" w:history="1">
        <w:r w:rsidRPr="00481FED">
          <w:rPr>
            <w:rFonts w:ascii="Times New Roman" w:hAnsi="Times New Roman" w:cs="Times New Roman"/>
            <w:sz w:val="28"/>
            <w:szCs w:val="28"/>
          </w:rPr>
          <w:t>части 3.6</w:t>
        </w:r>
      </w:hyperlink>
      <w:r w:rsidRPr="00481FED">
        <w:rPr>
          <w:rFonts w:ascii="Times New Roman" w:hAnsi="Times New Roman" w:cs="Times New Roman"/>
          <w:sz w:val="28"/>
          <w:szCs w:val="28"/>
        </w:rPr>
        <w:t xml:space="preserve"> настоящей статьи,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при вводе в эксплуатацию объекта капитального строительства, в отношении которого в соответствии с Федеральным </w:t>
      </w:r>
      <w:hyperlink r:id="rId101"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3.10. В случае, если в соответствии с Федеральным </w:t>
      </w:r>
      <w:hyperlink r:id="rId102"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w:t>
      </w:r>
      <w:r w:rsidRPr="00481FED">
        <w:rPr>
          <w:rFonts w:ascii="Times New Roman" w:hAnsi="Times New Roman" w:cs="Times New Roman"/>
          <w:sz w:val="28"/>
          <w:szCs w:val="28"/>
        </w:rPr>
        <w:lastRenderedPageBreak/>
        <w:t>Федерации" в отношении объекта капитального строительства не осуществляются государственный кадастровый учет и (или) государственная регистрация прав, в заявлении о выдаче разрешения на ввод объекта капитального строительства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3.11. Положения </w:t>
      </w:r>
      <w:hyperlink w:anchor="Par67" w:history="1">
        <w:r w:rsidRPr="00481FED">
          <w:rPr>
            <w:rFonts w:ascii="Times New Roman" w:hAnsi="Times New Roman" w:cs="Times New Roman"/>
            <w:sz w:val="28"/>
            <w:szCs w:val="28"/>
          </w:rPr>
          <w:t>частей 3.6</w:t>
        </w:r>
      </w:hyperlink>
      <w:r w:rsidRPr="00481FED">
        <w:rPr>
          <w:rFonts w:ascii="Times New Roman" w:hAnsi="Times New Roman" w:cs="Times New Roman"/>
          <w:sz w:val="28"/>
          <w:szCs w:val="28"/>
        </w:rPr>
        <w:t xml:space="preserve"> - </w:t>
      </w:r>
      <w:hyperlink w:anchor="Par76" w:history="1">
        <w:r w:rsidRPr="00481FED">
          <w:rPr>
            <w:rFonts w:ascii="Times New Roman" w:hAnsi="Times New Roman" w:cs="Times New Roman"/>
            <w:sz w:val="28"/>
            <w:szCs w:val="28"/>
          </w:rPr>
          <w:t>3.8</w:t>
        </w:r>
      </w:hyperlink>
      <w:r w:rsidRPr="00481FED">
        <w:rPr>
          <w:rFonts w:ascii="Times New Roman" w:hAnsi="Times New Roman" w:cs="Times New Roman"/>
          <w:sz w:val="28"/>
          <w:szCs w:val="28"/>
        </w:rPr>
        <w:t xml:space="preserve"> настоящей статьи в части согласия застройщика и (или) иного лица (иных лиц) на осуществление государственной регистрации их права собственности на реконструированные здание, сооружение и (или) на расположенные в таких здании, сооружении помещения,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-места и в части осуществления такой регистрации применяются только в случаях, если в результате реконструкции здания, сооружения созданы новые или прекратили существование учтенные ранее помещения и (или)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-места в таких здании, сооружении. В случаях, не указанных в настоящей части, на основании разрешения на ввод объекта капитального строительства в эксплуатацию и иных документов, предусмотренных Федеральным </w:t>
      </w:r>
      <w:hyperlink r:id="rId103"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13 июля 2015 года N 218-ФЗ "О государственной регистрации недвижимости", в порядке, предусмотренном </w:t>
      </w:r>
      <w:hyperlink r:id="rId104" w:history="1">
        <w:r w:rsidRPr="00481FED">
          <w:rPr>
            <w:rFonts w:ascii="Times New Roman" w:hAnsi="Times New Roman" w:cs="Times New Roman"/>
            <w:sz w:val="28"/>
            <w:szCs w:val="28"/>
          </w:rPr>
          <w:t>частью 6 статьи 40</w:t>
        </w:r>
      </w:hyperlink>
      <w:r w:rsidRPr="00481FED">
        <w:rPr>
          <w:rFonts w:ascii="Times New Roman" w:hAnsi="Times New Roman" w:cs="Times New Roman"/>
          <w:sz w:val="28"/>
          <w:szCs w:val="28"/>
        </w:rPr>
        <w:t xml:space="preserve"> указанного Федерального закона, осуществляется государственный кадастровый учет в связи с изменением характеристик здания, сооружения в результате их реконструкции, а также в связи с изменением характеристик помещений,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-мест в таких здании, сооружении.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Правительством Российской Федерации могут устанавливаться помимо предусмотренных </w:t>
      </w:r>
      <w:hyperlink w:anchor="Par25" w:history="1">
        <w:r w:rsidRPr="00481FED">
          <w:rPr>
            <w:rFonts w:ascii="Times New Roman" w:hAnsi="Times New Roman" w:cs="Times New Roman"/>
            <w:sz w:val="28"/>
            <w:szCs w:val="28"/>
          </w:rPr>
          <w:t>частью 3</w:t>
        </w:r>
      </w:hyperlink>
      <w:r w:rsidRPr="00481FED">
        <w:rPr>
          <w:rFonts w:ascii="Times New Roman" w:hAnsi="Times New Roman" w:cs="Times New Roman"/>
          <w:sz w:val="28"/>
          <w:szCs w:val="28"/>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4.1. Для получения разрешения на ввод объекта в эксплуатацию разрешается требовать только указанные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документы. Документы, предусмотренные </w:t>
      </w:r>
      <w:hyperlink w:anchor="Par25" w:history="1">
        <w:r w:rsidRPr="00481FED">
          <w:rPr>
            <w:rFonts w:ascii="Times New Roman" w:hAnsi="Times New Roman" w:cs="Times New Roman"/>
            <w:sz w:val="28"/>
            <w:szCs w:val="28"/>
          </w:rPr>
          <w:t>частями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субъекта Российской Федерации (применительно к случаям выдачи разрешения на ввод объекта в эксплуатацию исполнительными органами субъектов Российской Федерации, органами местного самоуправления) могут быть установлены </w:t>
      </w:r>
      <w:hyperlink r:id="rId105" w:history="1">
        <w:r w:rsidRPr="00481FED">
          <w:rPr>
            <w:rFonts w:ascii="Times New Roman" w:hAnsi="Times New Roman" w:cs="Times New Roman"/>
            <w:sz w:val="28"/>
            <w:szCs w:val="28"/>
          </w:rPr>
          <w:t>случаи</w:t>
        </w:r>
      </w:hyperlink>
      <w:r w:rsidRPr="00481FED">
        <w:rPr>
          <w:rFonts w:ascii="Times New Roman" w:hAnsi="Times New Roman" w:cs="Times New Roman"/>
          <w:sz w:val="28"/>
          <w:szCs w:val="28"/>
        </w:rPr>
        <w:t xml:space="preserve">, в </w:t>
      </w:r>
      <w:r w:rsidRPr="00481FED">
        <w:rPr>
          <w:rFonts w:ascii="Times New Roman" w:hAnsi="Times New Roman" w:cs="Times New Roman"/>
          <w:sz w:val="28"/>
          <w:szCs w:val="28"/>
        </w:rPr>
        <w:lastRenderedPageBreak/>
        <w:t xml:space="preserve">которых направление указанных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документов и выдача разрешений на ввод в эксплуатацию осуществляются исключительно в электронной форме. </w:t>
      </w:r>
      <w:hyperlink r:id="rId106" w:history="1">
        <w:r w:rsidRPr="00481FED">
          <w:rPr>
            <w:rFonts w:ascii="Times New Roman" w:hAnsi="Times New Roman" w:cs="Times New Roman"/>
            <w:sz w:val="28"/>
            <w:szCs w:val="28"/>
          </w:rPr>
          <w:t>Порядок</w:t>
        </w:r>
      </w:hyperlink>
      <w:r w:rsidRPr="00481FED">
        <w:rPr>
          <w:rFonts w:ascii="Times New Roman" w:hAnsi="Times New Roman" w:cs="Times New Roman"/>
          <w:sz w:val="28"/>
          <w:szCs w:val="28"/>
        </w:rPr>
        <w:t xml:space="preserve"> направления документов, указанных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 в уполномоченные на выдачу разрешений на ввод объекта в эксплуатацию федеральные органы исполнительной власти, исполнительные органы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49" w:name="Par98"/>
      <w:bookmarkEnd w:id="49"/>
      <w:r w:rsidRPr="00481FED">
        <w:rPr>
          <w:rFonts w:ascii="Times New Roman" w:hAnsi="Times New Roman" w:cs="Times New Roman"/>
          <w:sz w:val="28"/>
          <w:szCs w:val="28"/>
        </w:rP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ar25" w:history="1">
        <w:r w:rsidRPr="00481FED">
          <w:rPr>
            <w:rFonts w:ascii="Times New Roman" w:hAnsi="Times New Roman" w:cs="Times New Roman"/>
            <w:sz w:val="28"/>
            <w:szCs w:val="28"/>
          </w:rPr>
          <w:t>части 3</w:t>
        </w:r>
      </w:hyperlink>
      <w:r w:rsidRPr="00481FED">
        <w:rPr>
          <w:rFonts w:ascii="Times New Roman" w:hAnsi="Times New Roman" w:cs="Times New Roman"/>
          <w:sz w:val="28"/>
          <w:szCs w:val="28"/>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107"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108" w:history="1">
        <w:r w:rsidRPr="00481FED">
          <w:rPr>
            <w:rFonts w:ascii="Times New Roman" w:hAnsi="Times New Roman" w:cs="Times New Roman"/>
            <w:sz w:val="28"/>
            <w:szCs w:val="28"/>
          </w:rPr>
          <w:t>частью 1 статьи 54</w:t>
        </w:r>
      </w:hyperlink>
      <w:r w:rsidRPr="00481FED">
        <w:rPr>
          <w:rFonts w:ascii="Times New Roman" w:hAnsi="Times New Roman" w:cs="Times New Roman"/>
          <w:sz w:val="28"/>
          <w:szCs w:val="28"/>
        </w:rPr>
        <w:t xml:space="preserve"> настоящего Кодекса, осмотр такого объекта органом, выдавшим разрешение на строительство, не проводится.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0" w:name="Par102"/>
      <w:bookmarkEnd w:id="50"/>
      <w:r w:rsidRPr="00481FED">
        <w:rPr>
          <w:rFonts w:ascii="Times New Roman" w:hAnsi="Times New Roman" w:cs="Times New Roman"/>
          <w:sz w:val="28"/>
          <w:szCs w:val="28"/>
        </w:rPr>
        <w:t xml:space="preserve">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w:t>
      </w:r>
      <w:r w:rsidRPr="00481FED">
        <w:rPr>
          <w:rFonts w:ascii="Times New Roman" w:hAnsi="Times New Roman" w:cs="Times New Roman"/>
          <w:sz w:val="28"/>
          <w:szCs w:val="28"/>
        </w:rPr>
        <w:lastRenderedPageBreak/>
        <w:t>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5.2. Обязательным приложением к указанному в </w:t>
      </w:r>
      <w:hyperlink w:anchor="Par102" w:history="1">
        <w:r w:rsidRPr="00481FED">
          <w:rPr>
            <w:rFonts w:ascii="Times New Roman" w:hAnsi="Times New Roman" w:cs="Times New Roman"/>
            <w:sz w:val="28"/>
            <w:szCs w:val="28"/>
          </w:rPr>
          <w:t>части 5.1</w:t>
        </w:r>
      </w:hyperlink>
      <w:r w:rsidRPr="00481FED">
        <w:rPr>
          <w:rFonts w:ascii="Times New Roman" w:hAnsi="Times New Roman" w:cs="Times New Roman"/>
          <w:sz w:val="28"/>
          <w:szCs w:val="28"/>
        </w:rPr>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anchor="Par25" w:history="1">
        <w:r w:rsidRPr="00481FED">
          <w:rPr>
            <w:rFonts w:ascii="Times New Roman" w:hAnsi="Times New Roman" w:cs="Times New Roman"/>
            <w:sz w:val="28"/>
            <w:szCs w:val="28"/>
          </w:rPr>
          <w:t>частью 3</w:t>
        </w:r>
      </w:hyperlink>
      <w:r w:rsidRPr="00481FED">
        <w:rPr>
          <w:rFonts w:ascii="Times New Roman" w:hAnsi="Times New Roman" w:cs="Times New Roman"/>
          <w:sz w:val="28"/>
          <w:szCs w:val="28"/>
        </w:rPr>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anchor="Par102" w:history="1">
        <w:r w:rsidRPr="00481FED">
          <w:rPr>
            <w:rFonts w:ascii="Times New Roman" w:hAnsi="Times New Roman" w:cs="Times New Roman"/>
            <w:sz w:val="28"/>
            <w:szCs w:val="28"/>
          </w:rPr>
          <w:t>частью 5.1</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5.4.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разрешения на ввод объекта в эксплуатацию в течение срока, указанного в </w:t>
      </w:r>
      <w:hyperlink w:anchor="Par98" w:history="1">
        <w:r w:rsidRPr="00481FED">
          <w:rPr>
            <w:rFonts w:ascii="Times New Roman" w:hAnsi="Times New Roman" w:cs="Times New Roman"/>
            <w:sz w:val="28"/>
            <w:szCs w:val="28"/>
          </w:rPr>
          <w:t>части 5</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5.5. Уполномоченные на выдачу разрешений на ввод объектов в эксплуатацию исполнительный орган субъекта Российской Федерации, орган местного самоуправления до выдачи разрешения на ввод объекта в эксплуатацию в течение срока, указанного в </w:t>
      </w:r>
      <w:hyperlink w:anchor="Par98" w:history="1">
        <w:r w:rsidRPr="00481FED">
          <w:rPr>
            <w:rFonts w:ascii="Times New Roman" w:hAnsi="Times New Roman" w:cs="Times New Roman"/>
            <w:sz w:val="28"/>
            <w:szCs w:val="28"/>
          </w:rPr>
          <w:t>части 5</w:t>
        </w:r>
      </w:hyperlink>
      <w:r w:rsidRPr="00481FED">
        <w:rPr>
          <w:rFonts w:ascii="Times New Roman" w:hAnsi="Times New Roman" w:cs="Times New Roman"/>
          <w:sz w:val="28"/>
          <w:szCs w:val="28"/>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 xml:space="preserve">1) отсутствие документов, указанных в </w:t>
      </w:r>
      <w:hyperlink w:anchor="Par25" w:history="1">
        <w:r w:rsidRPr="00481FED">
          <w:rPr>
            <w:rFonts w:ascii="Times New Roman" w:hAnsi="Times New Roman" w:cs="Times New Roman"/>
            <w:sz w:val="28"/>
            <w:szCs w:val="28"/>
          </w:rPr>
          <w:t>частях 3</w:t>
        </w:r>
      </w:hyperlink>
      <w:r w:rsidRPr="00481FED">
        <w:rPr>
          <w:rFonts w:ascii="Times New Roman" w:hAnsi="Times New Roman" w:cs="Times New Roman"/>
          <w:sz w:val="28"/>
          <w:szCs w:val="28"/>
        </w:rPr>
        <w:t xml:space="preserve"> и </w:t>
      </w:r>
      <w:hyperlink w:anchor="Par91" w:history="1">
        <w:r w:rsidRPr="00481FED">
          <w:rPr>
            <w:rFonts w:ascii="Times New Roman" w:hAnsi="Times New Roman" w:cs="Times New Roman"/>
            <w:sz w:val="28"/>
            <w:szCs w:val="28"/>
          </w:rPr>
          <w:t>4</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r:id="rId109" w:history="1">
        <w:r w:rsidRPr="00481FED">
          <w:rPr>
            <w:rFonts w:ascii="Times New Roman" w:hAnsi="Times New Roman" w:cs="Times New Roman"/>
            <w:sz w:val="28"/>
            <w:szCs w:val="28"/>
          </w:rPr>
          <w:t>случаев</w:t>
        </w:r>
      </w:hyperlink>
      <w:r w:rsidRPr="00481FED">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w:t>
      </w:r>
      <w:hyperlink w:anchor="Par132" w:history="1">
        <w:r w:rsidRPr="00481FED">
          <w:rPr>
            <w:rFonts w:ascii="Times New Roman" w:hAnsi="Times New Roman" w:cs="Times New Roman"/>
            <w:sz w:val="28"/>
            <w:szCs w:val="28"/>
          </w:rPr>
          <w:t>частью 6.2</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w:t>
      </w:r>
      <w:hyperlink w:anchor="Par132" w:history="1">
        <w:r w:rsidRPr="00481FED">
          <w:rPr>
            <w:rFonts w:ascii="Times New Roman" w:hAnsi="Times New Roman" w:cs="Times New Roman"/>
            <w:sz w:val="28"/>
            <w:szCs w:val="28"/>
          </w:rPr>
          <w:t>частью 6.2</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110" w:history="1">
        <w:r w:rsidRPr="00481FED">
          <w:rPr>
            <w:rFonts w:ascii="Times New Roman" w:hAnsi="Times New Roman" w:cs="Times New Roman"/>
            <w:sz w:val="28"/>
            <w:szCs w:val="28"/>
          </w:rPr>
          <w:t>пунктом 9 части 7 статьи 51</w:t>
        </w:r>
      </w:hyperlink>
      <w:r w:rsidRPr="00481FED">
        <w:rPr>
          <w:rFonts w:ascii="Times New Roman" w:hAnsi="Times New Roman" w:cs="Times New Roman"/>
          <w:sz w:val="28"/>
          <w:szCs w:val="28"/>
        </w:rP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6.1. Неполучение (несвоевременное получение) документов, запрошенных в соответствии с </w:t>
      </w:r>
      <w:hyperlink w:anchor="Par53" w:history="1">
        <w:r w:rsidRPr="00481FED">
          <w:rPr>
            <w:rFonts w:ascii="Times New Roman" w:hAnsi="Times New Roman" w:cs="Times New Roman"/>
            <w:sz w:val="28"/>
            <w:szCs w:val="28"/>
          </w:rPr>
          <w:t>частями 3.2</w:t>
        </w:r>
      </w:hyperlink>
      <w:r w:rsidRPr="00481FED">
        <w:rPr>
          <w:rFonts w:ascii="Times New Roman" w:hAnsi="Times New Roman" w:cs="Times New Roman"/>
          <w:sz w:val="28"/>
          <w:szCs w:val="28"/>
        </w:rPr>
        <w:t xml:space="preserve"> и </w:t>
      </w:r>
      <w:hyperlink w:anchor="Par61" w:history="1">
        <w:r w:rsidRPr="00481FED">
          <w:rPr>
            <w:rFonts w:ascii="Times New Roman" w:hAnsi="Times New Roman" w:cs="Times New Roman"/>
            <w:sz w:val="28"/>
            <w:szCs w:val="28"/>
          </w:rPr>
          <w:t>3.3</w:t>
        </w:r>
      </w:hyperlink>
      <w:r w:rsidRPr="00481FED">
        <w:rPr>
          <w:rFonts w:ascii="Times New Roman" w:hAnsi="Times New Roman" w:cs="Times New Roman"/>
          <w:sz w:val="28"/>
          <w:szCs w:val="28"/>
        </w:rPr>
        <w:t xml:space="preserve"> настоящей статьи, не может являться основанием для отказа в выдаче разрешения на ввод объекта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1" w:name="Par132"/>
      <w:bookmarkEnd w:id="51"/>
      <w:r w:rsidRPr="00481FED">
        <w:rPr>
          <w:rFonts w:ascii="Times New Roman" w:hAnsi="Times New Roman" w:cs="Times New Roman"/>
          <w:sz w:val="28"/>
          <w:szCs w:val="28"/>
        </w:rPr>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w:t>
      </w:r>
      <w:proofErr w:type="spellStart"/>
      <w:r w:rsidRPr="00481FED">
        <w:rPr>
          <w:rFonts w:ascii="Times New Roman" w:hAnsi="Times New Roman" w:cs="Times New Roman"/>
          <w:sz w:val="28"/>
          <w:szCs w:val="28"/>
        </w:rPr>
        <w:t>машино</w:t>
      </w:r>
      <w:proofErr w:type="spellEnd"/>
      <w:r w:rsidRPr="00481FED">
        <w:rPr>
          <w:rFonts w:ascii="Times New Roman" w:hAnsi="Times New Roman" w:cs="Times New Roman"/>
          <w:sz w:val="28"/>
          <w:szCs w:val="28"/>
        </w:rPr>
        <w:t xml:space="preserve">-мест (при наличии) проектной документации и (или) разрешению </w:t>
      </w:r>
      <w:r w:rsidRPr="00481FED">
        <w:rPr>
          <w:rFonts w:ascii="Times New Roman" w:hAnsi="Times New Roman" w:cs="Times New Roman"/>
          <w:sz w:val="28"/>
          <w:szCs w:val="28"/>
        </w:rPr>
        <w:lastRenderedPageBreak/>
        <w:t>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7</w:t>
      </w:r>
      <w:r w:rsidR="0004577C" w:rsidRPr="00481FED">
        <w:rPr>
          <w:rFonts w:ascii="Times New Roman" w:hAnsi="Times New Roman" w:cs="Times New Roman"/>
          <w:sz w:val="28"/>
          <w:szCs w:val="28"/>
        </w:rPr>
        <w:t>. Отказ в выдаче разрешения на ввод объекта в эксплуатацию может быть оспорен в судебном порядке.</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8</w:t>
      </w:r>
      <w:r w:rsidR="0004577C" w:rsidRPr="00481FED">
        <w:rPr>
          <w:rFonts w:ascii="Times New Roman" w:hAnsi="Times New Roman" w:cs="Times New Roman"/>
          <w:sz w:val="28"/>
          <w:szCs w:val="28"/>
        </w:rPr>
        <w:t>.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w:t>
      </w:r>
      <w:r w:rsidR="0004577C" w:rsidRPr="00481FED">
        <w:rPr>
          <w:rFonts w:ascii="Times New Roman" w:hAnsi="Times New Roman" w:cs="Times New Roman"/>
          <w:sz w:val="28"/>
          <w:szCs w:val="28"/>
        </w:rPr>
        <w:t>.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9</w:t>
      </w:r>
      <w:r w:rsidR="0004577C" w:rsidRPr="00481FED">
        <w:rPr>
          <w:rFonts w:ascii="Times New Roman" w:hAnsi="Times New Roman" w:cs="Times New Roman"/>
          <w:sz w:val="28"/>
          <w:szCs w:val="28"/>
        </w:rPr>
        <w:t xml:space="preserve">.1.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11" w:history="1">
        <w:r w:rsidR="0004577C" w:rsidRPr="00481FED">
          <w:rPr>
            <w:rFonts w:ascii="Times New Roman" w:hAnsi="Times New Roman" w:cs="Times New Roman"/>
            <w:sz w:val="28"/>
            <w:szCs w:val="28"/>
          </w:rPr>
          <w:t>законом</w:t>
        </w:r>
      </w:hyperlink>
      <w:r w:rsidR="0004577C" w:rsidRPr="00481FED">
        <w:rPr>
          <w:rFonts w:ascii="Times New Roman" w:hAnsi="Times New Roman" w:cs="Times New Roman"/>
          <w:sz w:val="28"/>
          <w:szCs w:val="28"/>
        </w:rPr>
        <w:t xml:space="preserve"> от 13 июля 2015 года N 218-ФЗ "О государственной регистрации недвижимости".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 xml:space="preserve">.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12"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исполнительную документацию.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 xml:space="preserve">.2.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13" w:history="1">
        <w:r w:rsidRPr="00481FED">
          <w:rPr>
            <w:rFonts w:ascii="Times New Roman" w:hAnsi="Times New Roman" w:cs="Times New Roman"/>
            <w:sz w:val="28"/>
            <w:szCs w:val="28"/>
          </w:rPr>
          <w:t>законодательством</w:t>
        </w:r>
      </w:hyperlink>
      <w:r w:rsidRPr="00481FED">
        <w:rPr>
          <w:rFonts w:ascii="Times New Roman" w:hAnsi="Times New Roman" w:cs="Times New Roman"/>
          <w:sz w:val="28"/>
          <w:szCs w:val="28"/>
        </w:rPr>
        <w:t xml:space="preserve"> Российской Федерации об охране объектов культурного наследия.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1</w:t>
      </w:r>
      <w:r w:rsidR="00481FED" w:rsidRPr="00481FED">
        <w:rPr>
          <w:rFonts w:ascii="Times New Roman" w:hAnsi="Times New Roman" w:cs="Times New Roman"/>
          <w:sz w:val="28"/>
          <w:szCs w:val="28"/>
        </w:rPr>
        <w:t>1</w:t>
      </w:r>
      <w:r w:rsidRPr="00481FED">
        <w:rPr>
          <w:rFonts w:ascii="Times New Roman" w:hAnsi="Times New Roman" w:cs="Times New Roman"/>
          <w:sz w:val="28"/>
          <w:szCs w:val="28"/>
        </w:rPr>
        <w:t xml:space="preserve">. </w:t>
      </w:r>
      <w:hyperlink r:id="rId114" w:history="1">
        <w:r w:rsidRPr="00481FED">
          <w:rPr>
            <w:rFonts w:ascii="Times New Roman" w:hAnsi="Times New Roman" w:cs="Times New Roman"/>
            <w:sz w:val="28"/>
            <w:szCs w:val="28"/>
          </w:rPr>
          <w:t>Форма</w:t>
        </w:r>
      </w:hyperlink>
      <w:r w:rsidRPr="00481FED">
        <w:rPr>
          <w:rFonts w:ascii="Times New Roman" w:hAnsi="Times New Roman" w:cs="Times New Roman"/>
          <w:sz w:val="28"/>
          <w:szCs w:val="28"/>
        </w:rP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2</w:t>
      </w:r>
      <w:r w:rsidRPr="00481FED">
        <w:rPr>
          <w:rFonts w:ascii="Times New Roman" w:hAnsi="Times New Roman" w:cs="Times New Roman"/>
          <w:sz w:val="28"/>
          <w:szCs w:val="28"/>
        </w:rPr>
        <w:t xml:space="preserve">.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r:id="rId115" w:history="1">
        <w:r w:rsidRPr="00481FED">
          <w:rPr>
            <w:rFonts w:ascii="Times New Roman" w:hAnsi="Times New Roman" w:cs="Times New Roman"/>
            <w:sz w:val="28"/>
            <w:szCs w:val="28"/>
          </w:rPr>
          <w:t>пункте 5.1 статьи 6</w:t>
        </w:r>
      </w:hyperlink>
      <w:r w:rsidRPr="00481FED">
        <w:rPr>
          <w:rFonts w:ascii="Times New Roman" w:hAnsi="Times New Roman" w:cs="Times New Roman"/>
          <w:sz w:val="28"/>
          <w:szCs w:val="28"/>
        </w:rPr>
        <w:t xml:space="preserve"> настоящего Кодекса, или в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3</w:t>
      </w:r>
      <w:r w:rsidRPr="00481FED">
        <w:rPr>
          <w:rFonts w:ascii="Times New Roman" w:hAnsi="Times New Roman" w:cs="Times New Roman"/>
          <w:sz w:val="28"/>
          <w:szCs w:val="28"/>
        </w:rPr>
        <w:t xml:space="preserve">. В случаях, предусмотренных </w:t>
      </w:r>
      <w:hyperlink r:id="rId116" w:history="1">
        <w:r w:rsidRPr="00481FED">
          <w:rPr>
            <w:rFonts w:ascii="Times New Roman" w:hAnsi="Times New Roman" w:cs="Times New Roman"/>
            <w:sz w:val="28"/>
            <w:szCs w:val="28"/>
          </w:rPr>
          <w:t>пунктом 9 части 7 статьи 51</w:t>
        </w:r>
      </w:hyperlink>
      <w:r w:rsidRPr="00481FED">
        <w:rPr>
          <w:rFonts w:ascii="Times New Roman" w:hAnsi="Times New Roman" w:cs="Times New Roman"/>
          <w:sz w:val="28"/>
          <w:szCs w:val="28"/>
        </w:rP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4</w:t>
      </w:r>
      <w:r w:rsidRPr="00481FED">
        <w:rPr>
          <w:rFonts w:ascii="Times New Roman" w:hAnsi="Times New Roman" w:cs="Times New Roman"/>
          <w:sz w:val="28"/>
          <w:szCs w:val="28"/>
        </w:rPr>
        <w:t xml:space="preserve">. Разрешение на ввод объекта в эксплуатацию не требуется в случае, если в соответствии с </w:t>
      </w:r>
      <w:hyperlink r:id="rId117" w:history="1">
        <w:r w:rsidRPr="00481FED">
          <w:rPr>
            <w:rFonts w:ascii="Times New Roman" w:hAnsi="Times New Roman" w:cs="Times New Roman"/>
            <w:sz w:val="28"/>
            <w:szCs w:val="28"/>
          </w:rPr>
          <w:t>частью 17 статьи 51</w:t>
        </w:r>
      </w:hyperlink>
      <w:r w:rsidRPr="00481FED">
        <w:rPr>
          <w:rFonts w:ascii="Times New Roman" w:hAnsi="Times New Roman" w:cs="Times New Roman"/>
          <w:sz w:val="28"/>
          <w:szCs w:val="28"/>
        </w:rPr>
        <w:t xml:space="preserve"> настоящего Кодекса для строительства или реконструкции объекта не требуется выдача разрешения на строительство.</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2" w:name="Par174"/>
      <w:bookmarkEnd w:id="52"/>
      <w:r w:rsidRPr="00481FED">
        <w:rPr>
          <w:rFonts w:ascii="Times New Roman" w:hAnsi="Times New Roman" w:cs="Times New Roman"/>
          <w:sz w:val="28"/>
          <w:szCs w:val="28"/>
        </w:rPr>
        <w:t>1</w:t>
      </w:r>
      <w:r w:rsidR="00481FED" w:rsidRPr="00481FED">
        <w:rPr>
          <w:rFonts w:ascii="Times New Roman" w:hAnsi="Times New Roman" w:cs="Times New Roman"/>
          <w:sz w:val="28"/>
          <w:szCs w:val="28"/>
        </w:rPr>
        <w:t>5</w:t>
      </w:r>
      <w:r w:rsidRPr="00481FED">
        <w:rPr>
          <w:rFonts w:ascii="Times New Roman" w:hAnsi="Times New Roman" w:cs="Times New Roman"/>
          <w:sz w:val="28"/>
          <w:szCs w:val="28"/>
        </w:rPr>
        <w:t xml:space="preserve">.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кадастрового учета и государственной регистрации права собственности на него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w:t>
      </w:r>
      <w:r w:rsidRPr="00481FED">
        <w:rPr>
          <w:rFonts w:ascii="Times New Roman" w:hAnsi="Times New Roman" w:cs="Times New Roman"/>
          <w:sz w:val="28"/>
          <w:szCs w:val="28"/>
        </w:rPr>
        <w:lastRenderedPageBreak/>
        <w:t xml:space="preserve">строительства).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об окончании строительства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Уведомление об окончании строительства должно содержать сведения, предусмотренные </w:t>
      </w:r>
      <w:hyperlink r:id="rId118"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r:id="rId119" w:history="1">
        <w:r w:rsidRPr="00481FED">
          <w:rPr>
            <w:rFonts w:ascii="Times New Roman" w:hAnsi="Times New Roman" w:cs="Times New Roman"/>
            <w:sz w:val="28"/>
            <w:szCs w:val="28"/>
          </w:rPr>
          <w:t>5</w:t>
        </w:r>
      </w:hyperlink>
      <w:r w:rsidRPr="00481FED">
        <w:rPr>
          <w:rFonts w:ascii="Times New Roman" w:hAnsi="Times New Roman" w:cs="Times New Roman"/>
          <w:sz w:val="28"/>
          <w:szCs w:val="28"/>
        </w:rPr>
        <w:t xml:space="preserve">, </w:t>
      </w:r>
      <w:hyperlink r:id="rId120" w:history="1">
        <w:r w:rsidRPr="00481FED">
          <w:rPr>
            <w:rFonts w:ascii="Times New Roman" w:hAnsi="Times New Roman" w:cs="Times New Roman"/>
            <w:sz w:val="28"/>
            <w:szCs w:val="28"/>
          </w:rPr>
          <w:t>7</w:t>
        </w:r>
      </w:hyperlink>
      <w:r w:rsidRPr="00481FED">
        <w:rPr>
          <w:rFonts w:ascii="Times New Roman" w:hAnsi="Times New Roman" w:cs="Times New Roman"/>
          <w:sz w:val="28"/>
          <w:szCs w:val="28"/>
        </w:rPr>
        <w:t xml:space="preserve">, </w:t>
      </w:r>
      <w:hyperlink r:id="rId121" w:history="1">
        <w:r w:rsidRPr="00481FED">
          <w:rPr>
            <w:rFonts w:ascii="Times New Roman" w:hAnsi="Times New Roman" w:cs="Times New Roman"/>
            <w:sz w:val="28"/>
            <w:szCs w:val="28"/>
          </w:rPr>
          <w:t>7.1</w:t>
        </w:r>
      </w:hyperlink>
      <w:r w:rsidRPr="00481FED">
        <w:rPr>
          <w:rFonts w:ascii="Times New Roman" w:hAnsi="Times New Roman" w:cs="Times New Roman"/>
          <w:sz w:val="28"/>
          <w:szCs w:val="28"/>
        </w:rPr>
        <w:t xml:space="preserve"> и </w:t>
      </w:r>
      <w:hyperlink r:id="rId122" w:history="1">
        <w:r w:rsidRPr="00481FED">
          <w:rPr>
            <w:rFonts w:ascii="Times New Roman" w:hAnsi="Times New Roman" w:cs="Times New Roman"/>
            <w:sz w:val="28"/>
            <w:szCs w:val="28"/>
          </w:rPr>
          <w:t>8 части 1 статьи 51.1</w:t>
        </w:r>
      </w:hyperlink>
      <w:r w:rsidRPr="00481FED">
        <w:rPr>
          <w:rFonts w:ascii="Times New Roman" w:hAnsi="Times New Roman" w:cs="Times New Roman"/>
          <w:sz w:val="28"/>
          <w:szCs w:val="28"/>
        </w:rP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ar201" w:history="1">
        <w:r w:rsidRPr="00481FED">
          <w:rPr>
            <w:rFonts w:ascii="Times New Roman" w:hAnsi="Times New Roman" w:cs="Times New Roman"/>
            <w:sz w:val="28"/>
            <w:szCs w:val="28"/>
          </w:rPr>
          <w:t>пунктом 5 части 19</w:t>
        </w:r>
      </w:hyperlink>
      <w:r w:rsidRPr="00481FED">
        <w:rPr>
          <w:rFonts w:ascii="Times New Roman" w:hAnsi="Times New Roman" w:cs="Times New Roman"/>
          <w:sz w:val="28"/>
          <w:szCs w:val="28"/>
        </w:rPr>
        <w:t xml:space="preserve"> настоящей статьи. К уведомлению об окончании строительства прилагаются: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3" w:name="Par176"/>
      <w:bookmarkEnd w:id="53"/>
      <w:r w:rsidRPr="00481FED">
        <w:rPr>
          <w:rFonts w:ascii="Times New Roman" w:hAnsi="Times New Roman" w:cs="Times New Roman"/>
          <w:sz w:val="28"/>
          <w:szCs w:val="28"/>
        </w:rPr>
        <w:t xml:space="preserve">1) документы, предусмотренные </w:t>
      </w:r>
      <w:hyperlink r:id="rId123" w:history="1">
        <w:r w:rsidRPr="00481FED">
          <w:rPr>
            <w:rFonts w:ascii="Times New Roman" w:hAnsi="Times New Roman" w:cs="Times New Roman"/>
            <w:sz w:val="28"/>
            <w:szCs w:val="28"/>
          </w:rPr>
          <w:t>пунктами 2</w:t>
        </w:r>
      </w:hyperlink>
      <w:r w:rsidRPr="00481FED">
        <w:rPr>
          <w:rFonts w:ascii="Times New Roman" w:hAnsi="Times New Roman" w:cs="Times New Roman"/>
          <w:sz w:val="28"/>
          <w:szCs w:val="28"/>
        </w:rPr>
        <w:t xml:space="preserve"> и </w:t>
      </w:r>
      <w:hyperlink r:id="rId124" w:history="1">
        <w:r w:rsidRPr="00481FED">
          <w:rPr>
            <w:rFonts w:ascii="Times New Roman" w:hAnsi="Times New Roman" w:cs="Times New Roman"/>
            <w:sz w:val="28"/>
            <w:szCs w:val="28"/>
          </w:rPr>
          <w:t>3 части 3 статьи 51.1</w:t>
        </w:r>
      </w:hyperlink>
      <w:r w:rsidRPr="00481FED">
        <w:rPr>
          <w:rFonts w:ascii="Times New Roman" w:hAnsi="Times New Roman" w:cs="Times New Roman"/>
          <w:sz w:val="28"/>
          <w:szCs w:val="28"/>
        </w:rPr>
        <w:t xml:space="preserve"> настоящего Кодекса;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технический план объекта индивидуального жилищного строительства или садового дома;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4" w:name="Par178"/>
      <w:bookmarkEnd w:id="54"/>
      <w:r w:rsidRPr="00481FED">
        <w:rPr>
          <w:rFonts w:ascii="Times New Roman" w:hAnsi="Times New Roman" w:cs="Times New Roman"/>
          <w:sz w:val="28"/>
          <w:szCs w:val="28"/>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5</w:t>
      </w:r>
      <w:r w:rsidRPr="00481FED">
        <w:rPr>
          <w:rFonts w:ascii="Times New Roman" w:hAnsi="Times New Roman" w:cs="Times New Roman"/>
          <w:sz w:val="28"/>
          <w:szCs w:val="28"/>
        </w:rPr>
        <w:t xml:space="preserve">.1. Подача уведомления об окончании строительства, в том числе с приложением к нему предусмотренных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документов, наряду со способами, предусмотренными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может осуществляться: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6</w:t>
      </w:r>
      <w:r w:rsidRPr="00481FED">
        <w:rPr>
          <w:rFonts w:ascii="Times New Roman" w:hAnsi="Times New Roman" w:cs="Times New Roman"/>
          <w:sz w:val="28"/>
          <w:szCs w:val="28"/>
        </w:rPr>
        <w:t xml:space="preserve">. В случае отсутствия в уведомлении об окончании строительства сведений, предусмотренных </w:t>
      </w:r>
      <w:hyperlink w:anchor="Par174" w:history="1">
        <w:r w:rsidRPr="00481FED">
          <w:rPr>
            <w:rFonts w:ascii="Times New Roman" w:hAnsi="Times New Roman" w:cs="Times New Roman"/>
            <w:sz w:val="28"/>
            <w:szCs w:val="28"/>
          </w:rPr>
          <w:t>абзацем первым части 16</w:t>
        </w:r>
      </w:hyperlink>
      <w:r w:rsidRPr="00481FED">
        <w:rPr>
          <w:rFonts w:ascii="Times New Roman" w:hAnsi="Times New Roman" w:cs="Times New Roman"/>
          <w:sz w:val="28"/>
          <w:szCs w:val="28"/>
        </w:rPr>
        <w:t xml:space="preserve"> настоящей статьи, или отсутствия документов, прилагаемых к нему и предусмотренных </w:t>
      </w:r>
      <w:hyperlink w:anchor="Par176" w:history="1">
        <w:r w:rsidRPr="00481FED">
          <w:rPr>
            <w:rFonts w:ascii="Times New Roman" w:hAnsi="Times New Roman" w:cs="Times New Roman"/>
            <w:sz w:val="28"/>
            <w:szCs w:val="28"/>
          </w:rPr>
          <w:t>пунктами 1</w:t>
        </w:r>
      </w:hyperlink>
      <w:r w:rsidRPr="00481FED">
        <w:rPr>
          <w:rFonts w:ascii="Times New Roman" w:hAnsi="Times New Roman" w:cs="Times New Roman"/>
          <w:sz w:val="28"/>
          <w:szCs w:val="28"/>
        </w:rPr>
        <w:t xml:space="preserve"> - </w:t>
      </w:r>
      <w:hyperlink w:anchor="Par178" w:history="1">
        <w:r w:rsidRPr="00481FED">
          <w:rPr>
            <w:rFonts w:ascii="Times New Roman" w:hAnsi="Times New Roman" w:cs="Times New Roman"/>
            <w:sz w:val="28"/>
            <w:szCs w:val="28"/>
          </w:rPr>
          <w:t>3 части 16</w:t>
        </w:r>
      </w:hyperlink>
      <w:r w:rsidRPr="00481FED">
        <w:rPr>
          <w:rFonts w:ascii="Times New Roman" w:hAnsi="Times New Roman" w:cs="Times New Roman"/>
          <w:sz w:val="28"/>
          <w:szCs w:val="28"/>
        </w:rP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w:t>
      </w:r>
      <w:r w:rsidRPr="00481FED">
        <w:rPr>
          <w:rFonts w:ascii="Times New Roman" w:hAnsi="Times New Roman" w:cs="Times New Roman"/>
          <w:sz w:val="28"/>
          <w:szCs w:val="28"/>
        </w:rPr>
        <w:lastRenderedPageBreak/>
        <w:t xml:space="preserve">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125" w:history="1">
        <w:r w:rsidRPr="00481FED">
          <w:rPr>
            <w:rFonts w:ascii="Times New Roman" w:hAnsi="Times New Roman" w:cs="Times New Roman"/>
            <w:sz w:val="28"/>
            <w:szCs w:val="28"/>
          </w:rPr>
          <w:t>частью 6 статьи 51.1</w:t>
        </w:r>
      </w:hyperlink>
      <w:r w:rsidRPr="00481FED">
        <w:rPr>
          <w:rFonts w:ascii="Times New Roman" w:hAnsi="Times New Roman" w:cs="Times New Roman"/>
          <w:sz w:val="28"/>
          <w:szCs w:val="28"/>
        </w:rPr>
        <w:t xml:space="preserve"> настоящего Кодекса),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w:t>
      </w:r>
      <w:r w:rsidR="00481FED" w:rsidRPr="00481FED">
        <w:rPr>
          <w:rFonts w:ascii="Times New Roman" w:hAnsi="Times New Roman" w:cs="Times New Roman"/>
          <w:sz w:val="28"/>
          <w:szCs w:val="28"/>
        </w:rPr>
        <w:t>7</w:t>
      </w:r>
      <w:r w:rsidRPr="00481FED">
        <w:rPr>
          <w:rFonts w:ascii="Times New Roman" w:hAnsi="Times New Roman" w:cs="Times New Roman"/>
          <w:sz w:val="28"/>
          <w:szCs w:val="28"/>
        </w:rPr>
        <w:t xml:space="preserve">. </w:t>
      </w:r>
      <w:hyperlink r:id="rId126" w:history="1">
        <w:r w:rsidRPr="00481FED">
          <w:rPr>
            <w:rFonts w:ascii="Times New Roman" w:hAnsi="Times New Roman" w:cs="Times New Roman"/>
            <w:sz w:val="28"/>
            <w:szCs w:val="28"/>
          </w:rPr>
          <w:t>Форма</w:t>
        </w:r>
      </w:hyperlink>
      <w:r w:rsidRPr="00481FED">
        <w:rPr>
          <w:rFonts w:ascii="Times New Roman" w:hAnsi="Times New Roman" w:cs="Times New Roman"/>
          <w:sz w:val="28"/>
          <w:szCs w:val="28"/>
        </w:rP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5" w:name="Par193"/>
      <w:bookmarkEnd w:id="55"/>
      <w:r w:rsidRPr="00481FED">
        <w:rPr>
          <w:rFonts w:ascii="Times New Roman" w:hAnsi="Times New Roman" w:cs="Times New Roman"/>
          <w:sz w:val="28"/>
          <w:szCs w:val="28"/>
        </w:rPr>
        <w:t>1</w:t>
      </w:r>
      <w:r w:rsidR="00481FED" w:rsidRPr="00481FED">
        <w:rPr>
          <w:rFonts w:ascii="Times New Roman" w:hAnsi="Times New Roman" w:cs="Times New Roman"/>
          <w:sz w:val="28"/>
          <w:szCs w:val="28"/>
        </w:rPr>
        <w:t>8</w:t>
      </w:r>
      <w:r w:rsidRPr="00481FED">
        <w:rPr>
          <w:rFonts w:ascii="Times New Roman" w:hAnsi="Times New Roman" w:cs="Times New Roman"/>
          <w:sz w:val="28"/>
          <w:szCs w:val="28"/>
        </w:rPr>
        <w:t>.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6" w:name="Par195"/>
      <w:bookmarkEnd w:id="56"/>
      <w:r w:rsidRPr="00481FED">
        <w:rPr>
          <w:rFonts w:ascii="Times New Roman" w:hAnsi="Times New Roman" w:cs="Times New Roman"/>
          <w:sz w:val="28"/>
          <w:szCs w:val="28"/>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w:t>
      </w:r>
      <w:r w:rsidRPr="00481FED">
        <w:rPr>
          <w:rFonts w:ascii="Times New Roman" w:hAnsi="Times New Roman" w:cs="Times New Roman"/>
          <w:sz w:val="28"/>
          <w:szCs w:val="28"/>
        </w:rPr>
        <w:lastRenderedPageBreak/>
        <w:t>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r:id="rId127" w:history="1">
        <w:r w:rsidRPr="00481FED">
          <w:rPr>
            <w:rFonts w:ascii="Times New Roman" w:hAnsi="Times New Roman" w:cs="Times New Roman"/>
            <w:sz w:val="28"/>
            <w:szCs w:val="28"/>
          </w:rPr>
          <w:t>пунктом 3 части 8 статьи 51.1</w:t>
        </w:r>
      </w:hyperlink>
      <w:r w:rsidRPr="00481FED">
        <w:rPr>
          <w:rFonts w:ascii="Times New Roman" w:hAnsi="Times New Roman" w:cs="Times New Roman"/>
          <w:sz w:val="28"/>
          <w:szCs w:val="28"/>
        </w:rP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28" w:history="1">
        <w:r w:rsidRPr="00481FED">
          <w:rPr>
            <w:rFonts w:ascii="Times New Roman" w:hAnsi="Times New Roman" w:cs="Times New Roman"/>
            <w:sz w:val="28"/>
            <w:szCs w:val="28"/>
          </w:rPr>
          <w:t>пункте 4 части 10 статьи 51.1</w:t>
        </w:r>
      </w:hyperlink>
      <w:r w:rsidRPr="00481FED">
        <w:rPr>
          <w:rFonts w:ascii="Times New Roman" w:hAnsi="Times New Roman" w:cs="Times New Roman"/>
          <w:sz w:val="28"/>
          <w:szCs w:val="28"/>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7" w:name="Par201"/>
      <w:bookmarkEnd w:id="57"/>
      <w:r w:rsidRPr="00481FED">
        <w:rPr>
          <w:rFonts w:ascii="Times New Roman" w:hAnsi="Times New Roman" w:cs="Times New Roman"/>
          <w:sz w:val="28"/>
          <w:szCs w:val="28"/>
        </w:rP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w:t>
      </w:r>
      <w:r w:rsidRPr="00481FED">
        <w:rPr>
          <w:rFonts w:ascii="Times New Roman" w:hAnsi="Times New Roman" w:cs="Times New Roman"/>
          <w:sz w:val="28"/>
          <w:szCs w:val="28"/>
        </w:rPr>
        <w:lastRenderedPageBreak/>
        <w:t>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04577C" w:rsidRPr="00481FED" w:rsidRDefault="00481FED"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19</w:t>
      </w:r>
      <w:r w:rsidR="0004577C" w:rsidRPr="00481FED">
        <w:rPr>
          <w:rFonts w:ascii="Times New Roman" w:hAnsi="Times New Roman" w:cs="Times New Roman"/>
          <w:sz w:val="28"/>
          <w:szCs w:val="28"/>
        </w:rPr>
        <w:t>.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8" w:name="Par204"/>
      <w:bookmarkEnd w:id="58"/>
      <w:r w:rsidRPr="00481FED">
        <w:rPr>
          <w:rFonts w:ascii="Times New Roman" w:hAnsi="Times New Roman" w:cs="Times New Roman"/>
          <w:sz w:val="28"/>
          <w:szCs w:val="28"/>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ar195" w:history="1">
        <w:r w:rsidRPr="00481FED">
          <w:rPr>
            <w:rFonts w:ascii="Times New Roman" w:hAnsi="Times New Roman" w:cs="Times New Roman"/>
            <w:sz w:val="28"/>
            <w:szCs w:val="28"/>
          </w:rPr>
          <w:t>пункте 1 части 19</w:t>
        </w:r>
      </w:hyperlink>
      <w:r w:rsidRPr="00481FED">
        <w:rPr>
          <w:rFonts w:ascii="Times New Roman" w:hAnsi="Times New Roman" w:cs="Times New Roman"/>
          <w:sz w:val="28"/>
          <w:szCs w:val="28"/>
        </w:rP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59" w:name="Par205"/>
      <w:bookmarkEnd w:id="59"/>
      <w:r w:rsidRPr="00481FED">
        <w:rPr>
          <w:rFonts w:ascii="Times New Roman" w:hAnsi="Times New Roman" w:cs="Times New Roman"/>
          <w:sz w:val="28"/>
          <w:szCs w:val="28"/>
        </w:rP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129" w:history="1">
        <w:r w:rsidRPr="00481FED">
          <w:rPr>
            <w:rFonts w:ascii="Times New Roman" w:hAnsi="Times New Roman" w:cs="Times New Roman"/>
            <w:sz w:val="28"/>
            <w:szCs w:val="28"/>
          </w:rPr>
          <w:t>пункте 4 части 10 статьи 51.1</w:t>
        </w:r>
      </w:hyperlink>
      <w:r w:rsidRPr="00481FED">
        <w:rPr>
          <w:rFonts w:ascii="Times New Roman" w:hAnsi="Times New Roman" w:cs="Times New Roman"/>
          <w:sz w:val="28"/>
          <w:szCs w:val="28"/>
        </w:rP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60" w:name="Par206"/>
      <w:bookmarkEnd w:id="60"/>
      <w:r w:rsidRPr="00481FED">
        <w:rPr>
          <w:rFonts w:ascii="Times New Roman" w:hAnsi="Times New Roman" w:cs="Times New Roman"/>
          <w:sz w:val="28"/>
          <w:szCs w:val="28"/>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bookmarkStart w:id="61" w:name="Par207"/>
      <w:bookmarkEnd w:id="61"/>
      <w:r w:rsidRPr="00481FED">
        <w:rPr>
          <w:rFonts w:ascii="Times New Roman" w:hAnsi="Times New Roman" w:cs="Times New Roman"/>
          <w:sz w:val="28"/>
          <w:szCs w:val="28"/>
        </w:rP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lastRenderedPageBreak/>
        <w:t>2</w:t>
      </w:r>
      <w:r w:rsidR="00481FED" w:rsidRPr="00481FED">
        <w:rPr>
          <w:rFonts w:ascii="Times New Roman" w:hAnsi="Times New Roman" w:cs="Times New Roman"/>
          <w:sz w:val="28"/>
          <w:szCs w:val="28"/>
        </w:rPr>
        <w:t>0</w:t>
      </w:r>
      <w:r w:rsidRPr="00481FED">
        <w:rPr>
          <w:rFonts w:ascii="Times New Roman" w:hAnsi="Times New Roman" w:cs="Times New Roman"/>
          <w:sz w:val="28"/>
          <w:szCs w:val="28"/>
        </w:rPr>
        <w:t xml:space="preserve">.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ar193" w:history="1">
        <w:r w:rsidRPr="00481FED">
          <w:rPr>
            <w:rFonts w:ascii="Times New Roman" w:hAnsi="Times New Roman" w:cs="Times New Roman"/>
            <w:sz w:val="28"/>
            <w:szCs w:val="28"/>
          </w:rPr>
          <w:t>части 19</w:t>
        </w:r>
      </w:hyperlink>
      <w:r w:rsidRPr="00481FED">
        <w:rPr>
          <w:rFonts w:ascii="Times New Roman" w:hAnsi="Times New Roman" w:cs="Times New Roman"/>
          <w:sz w:val="28"/>
          <w:szCs w:val="28"/>
        </w:rPr>
        <w:t xml:space="preserve"> настоящей статьи,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или органом местного самоуправления в орган регистрации прав, а также:</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1) в исполнительный орган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ar204" w:history="1">
        <w:r w:rsidRPr="00481FED">
          <w:rPr>
            <w:rFonts w:ascii="Times New Roman" w:hAnsi="Times New Roman" w:cs="Times New Roman"/>
            <w:sz w:val="28"/>
            <w:szCs w:val="28"/>
          </w:rPr>
          <w:t>пунктом 1</w:t>
        </w:r>
      </w:hyperlink>
      <w:r w:rsidRPr="00481FED">
        <w:rPr>
          <w:rFonts w:ascii="Times New Roman" w:hAnsi="Times New Roman" w:cs="Times New Roman"/>
          <w:sz w:val="28"/>
          <w:szCs w:val="28"/>
        </w:rPr>
        <w:t xml:space="preserve"> или </w:t>
      </w:r>
      <w:hyperlink w:anchor="Par205" w:history="1">
        <w:r w:rsidRPr="00481FED">
          <w:rPr>
            <w:rFonts w:ascii="Times New Roman" w:hAnsi="Times New Roman" w:cs="Times New Roman"/>
            <w:sz w:val="28"/>
            <w:szCs w:val="28"/>
          </w:rPr>
          <w:t>2 части 20</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2) в исполнительный орган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ar205" w:history="1">
        <w:r w:rsidRPr="00481FED">
          <w:rPr>
            <w:rFonts w:ascii="Times New Roman" w:hAnsi="Times New Roman" w:cs="Times New Roman"/>
            <w:sz w:val="28"/>
            <w:szCs w:val="28"/>
          </w:rPr>
          <w:t>пунктом 2 части 20</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ar206" w:history="1">
        <w:r w:rsidRPr="00481FED">
          <w:rPr>
            <w:rFonts w:ascii="Times New Roman" w:hAnsi="Times New Roman" w:cs="Times New Roman"/>
            <w:sz w:val="28"/>
            <w:szCs w:val="28"/>
          </w:rPr>
          <w:t>пунктом 3</w:t>
        </w:r>
      </w:hyperlink>
      <w:r w:rsidRPr="00481FED">
        <w:rPr>
          <w:rFonts w:ascii="Times New Roman" w:hAnsi="Times New Roman" w:cs="Times New Roman"/>
          <w:sz w:val="28"/>
          <w:szCs w:val="28"/>
        </w:rPr>
        <w:t xml:space="preserve"> или </w:t>
      </w:r>
      <w:hyperlink w:anchor="Par207" w:history="1">
        <w:r w:rsidRPr="00481FED">
          <w:rPr>
            <w:rFonts w:ascii="Times New Roman" w:hAnsi="Times New Roman" w:cs="Times New Roman"/>
            <w:sz w:val="28"/>
            <w:szCs w:val="28"/>
          </w:rPr>
          <w:t>4 части 20</w:t>
        </w:r>
      </w:hyperlink>
      <w:r w:rsidRPr="00481FED">
        <w:rPr>
          <w:rFonts w:ascii="Times New Roman" w:hAnsi="Times New Roman" w:cs="Times New Roman"/>
          <w:sz w:val="28"/>
          <w:szCs w:val="28"/>
        </w:rPr>
        <w:t xml:space="preserve"> настоящей статьи.</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481FED" w:rsidRPr="00481FED">
        <w:rPr>
          <w:rFonts w:ascii="Times New Roman" w:hAnsi="Times New Roman" w:cs="Times New Roman"/>
          <w:sz w:val="28"/>
          <w:szCs w:val="28"/>
        </w:rPr>
        <w:t>1</w:t>
      </w:r>
      <w:r w:rsidRPr="00481FED">
        <w:rPr>
          <w:rFonts w:ascii="Times New Roman" w:hAnsi="Times New Roman" w:cs="Times New Roman"/>
          <w:sz w:val="28"/>
          <w:szCs w:val="28"/>
        </w:rPr>
        <w:t xml:space="preserve">. В случаях, предусмотренных </w:t>
      </w:r>
      <w:hyperlink r:id="rId130" w:history="1">
        <w:r w:rsidRPr="00481FED">
          <w:rPr>
            <w:rFonts w:ascii="Times New Roman" w:hAnsi="Times New Roman" w:cs="Times New Roman"/>
            <w:sz w:val="28"/>
            <w:szCs w:val="28"/>
          </w:rPr>
          <w:t>статьей 5</w:t>
        </w:r>
      </w:hyperlink>
      <w:r w:rsidRPr="00481FED">
        <w:rPr>
          <w:rFonts w:ascii="Times New Roman" w:hAnsi="Times New Roman" w:cs="Times New Roman"/>
          <w:sz w:val="28"/>
          <w:szCs w:val="28"/>
        </w:rPr>
        <w:t xml:space="preserve"> Федерального закона "О строительстве жилых домов по договорам строительного подряда с использованием счетов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уведомление, предусмотренное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может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с приложением наряду с документами, предусмотренными </w:t>
      </w:r>
      <w:hyperlink w:anchor="Par174" w:history="1">
        <w:r w:rsidRPr="00481FED">
          <w:rPr>
            <w:rFonts w:ascii="Times New Roman" w:hAnsi="Times New Roman" w:cs="Times New Roman"/>
            <w:sz w:val="28"/>
            <w:szCs w:val="28"/>
          </w:rPr>
          <w:t>частью 16</w:t>
        </w:r>
      </w:hyperlink>
      <w:r w:rsidRPr="00481FED">
        <w:rPr>
          <w:rFonts w:ascii="Times New Roman" w:hAnsi="Times New Roman" w:cs="Times New Roman"/>
          <w:sz w:val="28"/>
          <w:szCs w:val="28"/>
        </w:rPr>
        <w:t xml:space="preserve"> настоящей статьи, указанного договора, а также документа, подтверждающего приемку застройщиком объекта индивидуального жилищного строительства, построенного в соответствии с указанным договором (передаточного акта), подписанного обеими сторонами указанного договора. В этих случаях доверенность от имени застройщика не требуется и все уведомления, предусмотренные </w:t>
      </w:r>
      <w:hyperlink w:anchor="Par193" w:history="1">
        <w:r w:rsidRPr="00481FED">
          <w:rPr>
            <w:rFonts w:ascii="Times New Roman" w:hAnsi="Times New Roman" w:cs="Times New Roman"/>
            <w:sz w:val="28"/>
            <w:szCs w:val="28"/>
          </w:rPr>
          <w:t>частью 19</w:t>
        </w:r>
      </w:hyperlink>
      <w:r w:rsidRPr="00481FED">
        <w:rPr>
          <w:rFonts w:ascii="Times New Roman" w:hAnsi="Times New Roman" w:cs="Times New Roman"/>
          <w:sz w:val="28"/>
          <w:szCs w:val="28"/>
        </w:rPr>
        <w:t xml:space="preserve"> настоящей статьи,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w:t>
      </w:r>
    </w:p>
    <w:p w:rsidR="0004577C" w:rsidRPr="00481FED" w:rsidRDefault="0004577C" w:rsidP="00481FED">
      <w:pPr>
        <w:tabs>
          <w:tab w:val="left" w:pos="1134"/>
        </w:tabs>
        <w:autoSpaceDE w:val="0"/>
        <w:autoSpaceDN w:val="0"/>
        <w:adjustRightInd w:val="0"/>
        <w:spacing w:line="240" w:lineRule="auto"/>
        <w:ind w:firstLine="709"/>
        <w:jc w:val="both"/>
        <w:rPr>
          <w:rFonts w:ascii="Times New Roman" w:hAnsi="Times New Roman" w:cs="Times New Roman"/>
          <w:sz w:val="28"/>
          <w:szCs w:val="28"/>
        </w:rPr>
      </w:pPr>
      <w:r w:rsidRPr="00481FED">
        <w:rPr>
          <w:rFonts w:ascii="Times New Roman" w:hAnsi="Times New Roman" w:cs="Times New Roman"/>
          <w:sz w:val="28"/>
          <w:szCs w:val="28"/>
        </w:rPr>
        <w:t>2</w:t>
      </w:r>
      <w:r w:rsidR="00481FED" w:rsidRPr="00481FED">
        <w:rPr>
          <w:rFonts w:ascii="Times New Roman" w:hAnsi="Times New Roman" w:cs="Times New Roman"/>
          <w:sz w:val="28"/>
          <w:szCs w:val="28"/>
        </w:rPr>
        <w:t>2</w:t>
      </w:r>
      <w:r w:rsidRPr="00481FED">
        <w:rPr>
          <w:rFonts w:ascii="Times New Roman" w:hAnsi="Times New Roman" w:cs="Times New Roman"/>
          <w:sz w:val="28"/>
          <w:szCs w:val="28"/>
        </w:rPr>
        <w:t xml:space="preserve">. При строительстве объектов индивидуального жилищного строительства в соответствии с Федеральным </w:t>
      </w:r>
      <w:hyperlink r:id="rId131" w:history="1">
        <w:r w:rsidRPr="00481FED">
          <w:rPr>
            <w:rFonts w:ascii="Times New Roman" w:hAnsi="Times New Roman" w:cs="Times New Roman"/>
            <w:sz w:val="28"/>
            <w:szCs w:val="28"/>
          </w:rPr>
          <w:t>законом</w:t>
        </w:r>
      </w:hyperlink>
      <w:r w:rsidRPr="00481FED">
        <w:rPr>
          <w:rFonts w:ascii="Times New Roman" w:hAnsi="Times New Roman" w:cs="Times New Roman"/>
          <w:sz w:val="28"/>
          <w:szCs w:val="28"/>
        </w:rPr>
        <w:t xml:space="preserve"> "О строительстве жилых домов по договорам строительного подряда с использованием счетов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уведомления, предусмотренные настоящей статьей и направленные в отношении таких объектов индивидуального жилищного строительства </w:t>
      </w:r>
      <w:r w:rsidRPr="00481FED">
        <w:rPr>
          <w:rFonts w:ascii="Times New Roman" w:hAnsi="Times New Roman" w:cs="Times New Roman"/>
          <w:sz w:val="28"/>
          <w:szCs w:val="28"/>
        </w:rPr>
        <w:lastRenderedPageBreak/>
        <w:t xml:space="preserve">застройщикам или лицам,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счетов </w:t>
      </w:r>
      <w:proofErr w:type="spellStart"/>
      <w:r w:rsidRPr="00481FED">
        <w:rPr>
          <w:rFonts w:ascii="Times New Roman" w:hAnsi="Times New Roman" w:cs="Times New Roman"/>
          <w:sz w:val="28"/>
          <w:szCs w:val="28"/>
        </w:rPr>
        <w:t>эскроу</w:t>
      </w:r>
      <w:proofErr w:type="spellEnd"/>
      <w:r w:rsidRPr="00481FED">
        <w:rPr>
          <w:rFonts w:ascii="Times New Roman" w:hAnsi="Times New Roman" w:cs="Times New Roman"/>
          <w:sz w:val="28"/>
          <w:szCs w:val="28"/>
        </w:rPr>
        <w:t xml:space="preserve">, размещаются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единой информационной системе жилищного строительства, указанной в </w:t>
      </w:r>
      <w:hyperlink w:anchor="Par19" w:history="1">
        <w:r w:rsidRPr="00481FED">
          <w:rPr>
            <w:rFonts w:ascii="Times New Roman" w:hAnsi="Times New Roman" w:cs="Times New Roman"/>
            <w:sz w:val="28"/>
            <w:szCs w:val="28"/>
          </w:rPr>
          <w:t>пункте 5 части 2.2</w:t>
        </w:r>
      </w:hyperlink>
      <w:r w:rsidRPr="00481FED">
        <w:rPr>
          <w:rFonts w:ascii="Times New Roman" w:hAnsi="Times New Roman" w:cs="Times New Roman"/>
          <w:sz w:val="28"/>
          <w:szCs w:val="28"/>
        </w:rPr>
        <w:t xml:space="preserve"> настоящей статьи.</w:t>
      </w:r>
      <w:r w:rsidR="00481FED" w:rsidRPr="00481FED">
        <w:rPr>
          <w:rFonts w:ascii="Times New Roman" w:hAnsi="Times New Roman" w:cs="Times New Roman"/>
          <w:sz w:val="28"/>
          <w:szCs w:val="28"/>
        </w:rPr>
        <w:t>»</w:t>
      </w:r>
    </w:p>
    <w:p w:rsidR="00987041" w:rsidRPr="00481FED" w:rsidRDefault="00FA0CC0" w:rsidP="00481FED">
      <w:pPr>
        <w:pStyle w:val="ConsPlusTitle"/>
        <w:tabs>
          <w:tab w:val="left" w:pos="1134"/>
        </w:tabs>
        <w:ind w:firstLine="709"/>
        <w:jc w:val="both"/>
        <w:rPr>
          <w:rFonts w:ascii="Times New Roman" w:hAnsi="Times New Roman" w:cs="Times New Roman"/>
          <w:b w:val="0"/>
          <w:sz w:val="28"/>
          <w:szCs w:val="28"/>
          <w:lang w:val="be-BY"/>
        </w:rPr>
      </w:pPr>
      <w:r w:rsidRPr="00481FED">
        <w:rPr>
          <w:rFonts w:ascii="Times New Roman" w:hAnsi="Times New Roman" w:cs="Times New Roman"/>
          <w:b w:val="0"/>
          <w:sz w:val="28"/>
          <w:szCs w:val="28"/>
        </w:rPr>
        <w:t>2</w:t>
      </w:r>
      <w:r w:rsidR="00897F16" w:rsidRPr="00481FED">
        <w:rPr>
          <w:rFonts w:ascii="Times New Roman" w:hAnsi="Times New Roman" w:cs="Times New Roman"/>
          <w:b w:val="0"/>
          <w:sz w:val="28"/>
          <w:szCs w:val="28"/>
        </w:rPr>
        <w:t xml:space="preserve">. </w:t>
      </w:r>
      <w:r w:rsidR="00F76097" w:rsidRPr="00481FED">
        <w:rPr>
          <w:rFonts w:ascii="Times New Roman" w:hAnsi="Times New Roman" w:cs="Times New Roman"/>
          <w:b w:val="0"/>
          <w:sz w:val="28"/>
          <w:szCs w:val="28"/>
        </w:rPr>
        <w:t>Р</w:t>
      </w:r>
      <w:r w:rsidR="00897F16" w:rsidRPr="00481FED">
        <w:rPr>
          <w:rFonts w:ascii="Times New Roman" w:hAnsi="Times New Roman" w:cs="Times New Roman"/>
          <w:b w:val="0"/>
          <w:sz w:val="28"/>
          <w:szCs w:val="28"/>
          <w:lang w:val="be-BY"/>
        </w:rPr>
        <w:t xml:space="preserve">азместить настоящее </w:t>
      </w:r>
      <w:r w:rsidR="003E473C" w:rsidRPr="00481FED">
        <w:rPr>
          <w:rFonts w:ascii="Times New Roman" w:hAnsi="Times New Roman" w:cs="Times New Roman"/>
          <w:b w:val="0"/>
          <w:sz w:val="28"/>
          <w:szCs w:val="28"/>
          <w:lang w:val="be-BY"/>
        </w:rPr>
        <w:t>решение</w:t>
      </w:r>
      <w:r w:rsidR="00897F16" w:rsidRPr="00481FED">
        <w:rPr>
          <w:rFonts w:ascii="Times New Roman" w:hAnsi="Times New Roman" w:cs="Times New Roman"/>
          <w:b w:val="0"/>
          <w:sz w:val="28"/>
          <w:szCs w:val="28"/>
          <w:lang w:val="be-BY"/>
        </w:rPr>
        <w:t xml:space="preserve"> на официальном сайте </w:t>
      </w:r>
      <w:r w:rsidR="00F76097" w:rsidRPr="00481FED">
        <w:rPr>
          <w:rFonts w:ascii="Times New Roman" w:hAnsi="Times New Roman" w:cs="Times New Roman"/>
          <w:b w:val="0"/>
          <w:sz w:val="28"/>
          <w:szCs w:val="28"/>
          <w:lang w:val="be-BY"/>
        </w:rPr>
        <w:t xml:space="preserve">Администрации сельского поселения </w:t>
      </w:r>
      <w:r w:rsidR="002A6A0E">
        <w:rPr>
          <w:rFonts w:ascii="Times New Roman" w:hAnsi="Times New Roman" w:cs="Times New Roman"/>
          <w:b w:val="0"/>
          <w:sz w:val="28"/>
          <w:szCs w:val="28"/>
          <w:highlight w:val="yellow"/>
          <w:lang w:val="be-BY"/>
        </w:rPr>
        <w:t>Ильино- Полянский</w:t>
      </w:r>
      <w:r w:rsidR="004068E7" w:rsidRPr="00481FED">
        <w:rPr>
          <w:rFonts w:ascii="Times New Roman" w:hAnsi="Times New Roman" w:cs="Times New Roman"/>
          <w:b w:val="0"/>
          <w:sz w:val="28"/>
          <w:szCs w:val="28"/>
          <w:lang w:val="be-BY"/>
        </w:rPr>
        <w:t xml:space="preserve"> сельсовет </w:t>
      </w:r>
      <w:r w:rsidR="00F76097" w:rsidRPr="00481FED">
        <w:rPr>
          <w:rFonts w:ascii="Times New Roman" w:hAnsi="Times New Roman" w:cs="Times New Roman"/>
          <w:b w:val="0"/>
          <w:sz w:val="28"/>
          <w:szCs w:val="28"/>
          <w:lang w:val="be-BY"/>
        </w:rPr>
        <w:t>м</w:t>
      </w:r>
      <w:r w:rsidR="00897F16" w:rsidRPr="00481FED">
        <w:rPr>
          <w:rFonts w:ascii="Times New Roman" w:hAnsi="Times New Roman" w:cs="Times New Roman"/>
          <w:b w:val="0"/>
          <w:sz w:val="28"/>
          <w:szCs w:val="28"/>
          <w:lang w:val="be-BY"/>
        </w:rPr>
        <w:t>униципального района Благовещенский район Республики Башкортостан в сети “Интернет”.</w:t>
      </w:r>
    </w:p>
    <w:p w:rsidR="00BE6E64" w:rsidRPr="00BE6E64" w:rsidRDefault="00DF7DBB" w:rsidP="00BE6E64">
      <w:pPr>
        <w:widowControl w:val="0"/>
        <w:tabs>
          <w:tab w:val="left" w:pos="993"/>
          <w:tab w:val="left" w:pos="1159"/>
        </w:tabs>
        <w:autoSpaceDE w:val="0"/>
        <w:autoSpaceDN w:val="0"/>
        <w:spacing w:after="6" w:line="235" w:lineRule="auto"/>
        <w:ind w:left="-164" w:right="279"/>
        <w:jc w:val="both"/>
        <w:rPr>
          <w:rFonts w:ascii="Times New Roman" w:hAnsi="Times New Roman" w:cs="Times New Roman"/>
          <w:sz w:val="28"/>
          <w:szCs w:val="28"/>
        </w:rPr>
      </w:pPr>
      <w:r w:rsidRPr="00BE6E64">
        <w:rPr>
          <w:rFonts w:ascii="Times New Roman" w:hAnsi="Times New Roman" w:cs="Times New Roman"/>
          <w:b/>
          <w:sz w:val="28"/>
          <w:szCs w:val="28"/>
          <w:lang w:val="be-BY"/>
        </w:rPr>
        <w:t>3</w:t>
      </w:r>
      <w:r w:rsidR="00987041" w:rsidRPr="00BE6E64">
        <w:rPr>
          <w:rFonts w:ascii="Times New Roman" w:hAnsi="Times New Roman" w:cs="Times New Roman"/>
          <w:b/>
          <w:sz w:val="28"/>
          <w:szCs w:val="28"/>
          <w:lang w:val="be-BY"/>
        </w:rPr>
        <w:t xml:space="preserve">. </w:t>
      </w:r>
      <w:r w:rsidR="00BE6E64" w:rsidRPr="00BE6E64">
        <w:rPr>
          <w:rFonts w:ascii="Times New Roman" w:hAnsi="Times New Roman" w:cs="Times New Roman"/>
          <w:sz w:val="28"/>
          <w:szCs w:val="28"/>
        </w:rPr>
        <w:t xml:space="preserve">Контроль за выполнением данного решения возложить на постоянную Комиссию Совета сельского поселения Ильино- Полянский сельсовет муниципального района Благовещенский район Республики Башкортостан по развитию предпринимательства, земельным вопросам, благоустройству и </w:t>
      </w:r>
      <w:r w:rsidR="00BE6E64" w:rsidRPr="00BE6E64">
        <w:rPr>
          <w:rFonts w:ascii="Times New Roman" w:hAnsi="Times New Roman" w:cs="Times New Roman"/>
          <w:spacing w:val="-2"/>
          <w:sz w:val="28"/>
          <w:szCs w:val="28"/>
        </w:rPr>
        <w:t>экологии.</w:t>
      </w:r>
    </w:p>
    <w:p w:rsidR="00DB7945" w:rsidRPr="00481FED" w:rsidRDefault="00DB7945" w:rsidP="00BE6E64">
      <w:pPr>
        <w:pStyle w:val="ConsPlusTitle"/>
        <w:tabs>
          <w:tab w:val="left" w:pos="1134"/>
        </w:tabs>
        <w:ind w:firstLine="709"/>
        <w:jc w:val="both"/>
        <w:rPr>
          <w:rFonts w:ascii="Times New Roman" w:hAnsi="Times New Roman" w:cs="Times New Roman"/>
          <w:sz w:val="28"/>
          <w:szCs w:val="28"/>
        </w:rPr>
      </w:pPr>
    </w:p>
    <w:p w:rsidR="00897F16" w:rsidRPr="00481FED" w:rsidRDefault="00897F16" w:rsidP="00737553">
      <w:pPr>
        <w:pStyle w:val="a3"/>
        <w:tabs>
          <w:tab w:val="left" w:pos="1080"/>
          <w:tab w:val="left" w:pos="1134"/>
        </w:tabs>
        <w:spacing w:after="0" w:line="240" w:lineRule="auto"/>
        <w:ind w:left="0"/>
        <w:jc w:val="both"/>
        <w:rPr>
          <w:rFonts w:ascii="Times New Roman" w:hAnsi="Times New Roman" w:cs="Times New Roman"/>
          <w:sz w:val="28"/>
          <w:szCs w:val="28"/>
        </w:rPr>
      </w:pPr>
      <w:r w:rsidRPr="00481FED">
        <w:rPr>
          <w:rFonts w:ascii="Times New Roman" w:hAnsi="Times New Roman" w:cs="Times New Roman"/>
          <w:sz w:val="28"/>
          <w:szCs w:val="28"/>
        </w:rPr>
        <w:t>Глава</w:t>
      </w:r>
      <w:r w:rsidR="00F76097" w:rsidRPr="00481FED">
        <w:rPr>
          <w:rFonts w:ascii="Times New Roman" w:hAnsi="Times New Roman" w:cs="Times New Roman"/>
          <w:sz w:val="28"/>
          <w:szCs w:val="28"/>
        </w:rPr>
        <w:t xml:space="preserve"> сельского поселения</w:t>
      </w:r>
      <w:r w:rsidRPr="00481FED">
        <w:rPr>
          <w:rFonts w:ascii="Times New Roman" w:hAnsi="Times New Roman" w:cs="Times New Roman"/>
          <w:sz w:val="28"/>
          <w:szCs w:val="28"/>
        </w:rPr>
        <w:t xml:space="preserve">                                                   </w:t>
      </w:r>
      <w:r w:rsidR="00F76097" w:rsidRPr="00481FED">
        <w:rPr>
          <w:rFonts w:ascii="Times New Roman" w:hAnsi="Times New Roman" w:cs="Times New Roman"/>
          <w:sz w:val="28"/>
          <w:szCs w:val="28"/>
        </w:rPr>
        <w:t xml:space="preserve">      </w:t>
      </w:r>
      <w:r w:rsidR="002A6A0E">
        <w:rPr>
          <w:rFonts w:ascii="Times New Roman" w:hAnsi="Times New Roman" w:cs="Times New Roman"/>
          <w:sz w:val="28"/>
          <w:szCs w:val="28"/>
        </w:rPr>
        <w:t xml:space="preserve">С.П. </w:t>
      </w:r>
      <w:proofErr w:type="spellStart"/>
      <w:r w:rsidR="002A6A0E">
        <w:rPr>
          <w:rFonts w:ascii="Times New Roman" w:hAnsi="Times New Roman" w:cs="Times New Roman"/>
          <w:sz w:val="28"/>
          <w:szCs w:val="28"/>
        </w:rPr>
        <w:t>Рыхтеров</w:t>
      </w:r>
      <w:proofErr w:type="spellEnd"/>
      <w:r w:rsidR="00B55F6B" w:rsidRPr="00481FED">
        <w:rPr>
          <w:rFonts w:ascii="Times New Roman" w:hAnsi="Times New Roman" w:cs="Times New Roman"/>
          <w:sz w:val="28"/>
          <w:szCs w:val="28"/>
        </w:rPr>
        <w:t xml:space="preserve"> </w:t>
      </w:r>
    </w:p>
    <w:p w:rsidR="00897F16" w:rsidRPr="00481FED" w:rsidRDefault="00897F16" w:rsidP="00481FED">
      <w:pPr>
        <w:pStyle w:val="a3"/>
        <w:tabs>
          <w:tab w:val="left" w:pos="1080"/>
          <w:tab w:val="left" w:pos="1134"/>
        </w:tabs>
        <w:spacing w:after="0" w:line="240" w:lineRule="atLeast"/>
        <w:ind w:left="0" w:firstLine="709"/>
        <w:jc w:val="both"/>
        <w:rPr>
          <w:rFonts w:ascii="Times New Roman" w:hAnsi="Times New Roman" w:cs="Times New Roman"/>
          <w:sz w:val="28"/>
          <w:szCs w:val="28"/>
        </w:rPr>
      </w:pPr>
    </w:p>
    <w:p w:rsidR="00897F16" w:rsidRPr="00481FED" w:rsidRDefault="00897F16" w:rsidP="00481FED">
      <w:pPr>
        <w:pStyle w:val="ConsPlusNormal"/>
        <w:tabs>
          <w:tab w:val="left" w:pos="1134"/>
        </w:tabs>
        <w:ind w:firstLine="709"/>
        <w:jc w:val="both"/>
        <w:rPr>
          <w:rFonts w:ascii="Times New Roman" w:hAnsi="Times New Roman" w:cs="Times New Roman"/>
          <w:sz w:val="28"/>
          <w:szCs w:val="28"/>
        </w:rPr>
      </w:pPr>
    </w:p>
    <w:p w:rsidR="00897F16" w:rsidRDefault="00897F16" w:rsidP="00897F16">
      <w:pPr>
        <w:pStyle w:val="ConsPlusNormal"/>
        <w:ind w:left="5387"/>
        <w:outlineLvl w:val="0"/>
        <w:rPr>
          <w:rFonts w:ascii="Times New Roman" w:hAnsi="Times New Roman" w:cs="Times New Roman"/>
          <w:sz w:val="28"/>
          <w:szCs w:val="28"/>
        </w:rPr>
      </w:pPr>
    </w:p>
    <w:p w:rsidR="00641F86" w:rsidRDefault="00641F86"/>
    <w:sectPr w:rsidR="00641F86" w:rsidSect="00481FED">
      <w:pgSz w:w="11906" w:h="16838"/>
      <w:pgMar w:top="1134" w:right="70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06698"/>
    <w:multiLevelType w:val="multilevel"/>
    <w:tmpl w:val="48FC40F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3039407B"/>
    <w:multiLevelType w:val="multilevel"/>
    <w:tmpl w:val="F3FEFEF6"/>
    <w:lvl w:ilvl="0">
      <w:start w:val="4"/>
      <w:numFmt w:val="decimal"/>
      <w:lvlText w:val="%1."/>
      <w:lvlJc w:val="left"/>
      <w:pPr>
        <w:ind w:left="450" w:hanging="450"/>
      </w:pPr>
      <w:rPr>
        <w:rFonts w:hint="default"/>
      </w:rPr>
    </w:lvl>
    <w:lvl w:ilvl="1">
      <w:start w:val="1"/>
      <w:numFmt w:val="decimal"/>
      <w:lvlText w:val="%1.%2."/>
      <w:lvlJc w:val="left"/>
      <w:pPr>
        <w:ind w:left="1457" w:hanging="7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3291" w:hanging="108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6222" w:hanging="180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2" w15:restartNumberingAfterBreak="0">
    <w:nsid w:val="45162CF4"/>
    <w:multiLevelType w:val="multilevel"/>
    <w:tmpl w:val="92903D84"/>
    <w:lvl w:ilvl="0">
      <w:start w:val="1"/>
      <w:numFmt w:val="decimal"/>
      <w:lvlText w:val="%1."/>
      <w:lvlJc w:val="left"/>
      <w:pPr>
        <w:ind w:left="450" w:hanging="450"/>
      </w:pPr>
      <w:rPr>
        <w:rFonts w:hint="default"/>
        <w:color w:val="22252D"/>
      </w:rPr>
    </w:lvl>
    <w:lvl w:ilvl="1">
      <w:start w:val="1"/>
      <w:numFmt w:val="decimal"/>
      <w:lvlText w:val="%1.%2."/>
      <w:lvlJc w:val="left"/>
      <w:pPr>
        <w:ind w:left="1145" w:hanging="720"/>
      </w:pPr>
      <w:rPr>
        <w:rFonts w:hint="default"/>
        <w:color w:val="22252D"/>
      </w:rPr>
    </w:lvl>
    <w:lvl w:ilvl="2">
      <w:start w:val="1"/>
      <w:numFmt w:val="decimal"/>
      <w:lvlText w:val="%1.%2.%3."/>
      <w:lvlJc w:val="left"/>
      <w:pPr>
        <w:ind w:left="1570" w:hanging="720"/>
      </w:pPr>
      <w:rPr>
        <w:rFonts w:hint="default"/>
        <w:color w:val="22252D"/>
      </w:rPr>
    </w:lvl>
    <w:lvl w:ilvl="3">
      <w:start w:val="1"/>
      <w:numFmt w:val="decimal"/>
      <w:lvlText w:val="%1.%2.%3.%4."/>
      <w:lvlJc w:val="left"/>
      <w:pPr>
        <w:ind w:left="2355" w:hanging="1080"/>
      </w:pPr>
      <w:rPr>
        <w:rFonts w:hint="default"/>
        <w:color w:val="22252D"/>
      </w:rPr>
    </w:lvl>
    <w:lvl w:ilvl="4">
      <w:start w:val="1"/>
      <w:numFmt w:val="decimal"/>
      <w:lvlText w:val="%1.%2.%3.%4.%5."/>
      <w:lvlJc w:val="left"/>
      <w:pPr>
        <w:ind w:left="2780" w:hanging="1080"/>
      </w:pPr>
      <w:rPr>
        <w:rFonts w:hint="default"/>
        <w:color w:val="22252D"/>
      </w:rPr>
    </w:lvl>
    <w:lvl w:ilvl="5">
      <w:start w:val="1"/>
      <w:numFmt w:val="decimal"/>
      <w:lvlText w:val="%1.%2.%3.%4.%5.%6."/>
      <w:lvlJc w:val="left"/>
      <w:pPr>
        <w:ind w:left="3565" w:hanging="1440"/>
      </w:pPr>
      <w:rPr>
        <w:rFonts w:hint="default"/>
        <w:color w:val="22252D"/>
      </w:rPr>
    </w:lvl>
    <w:lvl w:ilvl="6">
      <w:start w:val="1"/>
      <w:numFmt w:val="decimal"/>
      <w:lvlText w:val="%1.%2.%3.%4.%5.%6.%7."/>
      <w:lvlJc w:val="left"/>
      <w:pPr>
        <w:ind w:left="4350" w:hanging="1800"/>
      </w:pPr>
      <w:rPr>
        <w:rFonts w:hint="default"/>
        <w:color w:val="22252D"/>
      </w:rPr>
    </w:lvl>
    <w:lvl w:ilvl="7">
      <w:start w:val="1"/>
      <w:numFmt w:val="decimal"/>
      <w:lvlText w:val="%1.%2.%3.%4.%5.%6.%7.%8."/>
      <w:lvlJc w:val="left"/>
      <w:pPr>
        <w:ind w:left="4775" w:hanging="1800"/>
      </w:pPr>
      <w:rPr>
        <w:rFonts w:hint="default"/>
        <w:color w:val="22252D"/>
      </w:rPr>
    </w:lvl>
    <w:lvl w:ilvl="8">
      <w:start w:val="1"/>
      <w:numFmt w:val="decimal"/>
      <w:lvlText w:val="%1.%2.%3.%4.%5.%6.%7.%8.%9."/>
      <w:lvlJc w:val="left"/>
      <w:pPr>
        <w:ind w:left="5560" w:hanging="2160"/>
      </w:pPr>
      <w:rPr>
        <w:rFonts w:hint="default"/>
        <w:color w:val="22252D"/>
      </w:rPr>
    </w:lvl>
  </w:abstractNum>
  <w:abstractNum w:abstractNumId="3" w15:restartNumberingAfterBreak="0">
    <w:nsid w:val="47112C2F"/>
    <w:multiLevelType w:val="hybridMultilevel"/>
    <w:tmpl w:val="A3E400F0"/>
    <w:lvl w:ilvl="0" w:tplc="6622815A">
      <w:start w:val="1"/>
      <w:numFmt w:val="decimal"/>
      <w:lvlText w:val="%1."/>
      <w:lvlJc w:val="left"/>
      <w:pPr>
        <w:ind w:left="141"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4BC7A54">
      <w:numFmt w:val="bullet"/>
      <w:lvlText w:val="•"/>
      <w:lvlJc w:val="left"/>
      <w:pPr>
        <w:ind w:left="1146" w:hanging="305"/>
      </w:pPr>
      <w:rPr>
        <w:rFonts w:hint="default"/>
        <w:lang w:val="ru-RU" w:eastAsia="en-US" w:bidi="ar-SA"/>
      </w:rPr>
    </w:lvl>
    <w:lvl w:ilvl="2" w:tplc="71AEA8C2">
      <w:numFmt w:val="bullet"/>
      <w:lvlText w:val="•"/>
      <w:lvlJc w:val="left"/>
      <w:pPr>
        <w:ind w:left="2153" w:hanging="305"/>
      </w:pPr>
      <w:rPr>
        <w:rFonts w:hint="default"/>
        <w:lang w:val="ru-RU" w:eastAsia="en-US" w:bidi="ar-SA"/>
      </w:rPr>
    </w:lvl>
    <w:lvl w:ilvl="3" w:tplc="C1CE6C68">
      <w:numFmt w:val="bullet"/>
      <w:lvlText w:val="•"/>
      <w:lvlJc w:val="left"/>
      <w:pPr>
        <w:ind w:left="3160" w:hanging="305"/>
      </w:pPr>
      <w:rPr>
        <w:rFonts w:hint="default"/>
        <w:lang w:val="ru-RU" w:eastAsia="en-US" w:bidi="ar-SA"/>
      </w:rPr>
    </w:lvl>
    <w:lvl w:ilvl="4" w:tplc="3D625676">
      <w:numFmt w:val="bullet"/>
      <w:lvlText w:val="•"/>
      <w:lvlJc w:val="left"/>
      <w:pPr>
        <w:ind w:left="4166" w:hanging="305"/>
      </w:pPr>
      <w:rPr>
        <w:rFonts w:hint="default"/>
        <w:lang w:val="ru-RU" w:eastAsia="en-US" w:bidi="ar-SA"/>
      </w:rPr>
    </w:lvl>
    <w:lvl w:ilvl="5" w:tplc="4054246E">
      <w:numFmt w:val="bullet"/>
      <w:lvlText w:val="•"/>
      <w:lvlJc w:val="left"/>
      <w:pPr>
        <w:ind w:left="5173" w:hanging="305"/>
      </w:pPr>
      <w:rPr>
        <w:rFonts w:hint="default"/>
        <w:lang w:val="ru-RU" w:eastAsia="en-US" w:bidi="ar-SA"/>
      </w:rPr>
    </w:lvl>
    <w:lvl w:ilvl="6" w:tplc="EF3C6518">
      <w:numFmt w:val="bullet"/>
      <w:lvlText w:val="•"/>
      <w:lvlJc w:val="left"/>
      <w:pPr>
        <w:ind w:left="6180" w:hanging="305"/>
      </w:pPr>
      <w:rPr>
        <w:rFonts w:hint="default"/>
        <w:lang w:val="ru-RU" w:eastAsia="en-US" w:bidi="ar-SA"/>
      </w:rPr>
    </w:lvl>
    <w:lvl w:ilvl="7" w:tplc="CC6AB63E">
      <w:numFmt w:val="bullet"/>
      <w:lvlText w:val="•"/>
      <w:lvlJc w:val="left"/>
      <w:pPr>
        <w:ind w:left="7187" w:hanging="305"/>
      </w:pPr>
      <w:rPr>
        <w:rFonts w:hint="default"/>
        <w:lang w:val="ru-RU" w:eastAsia="en-US" w:bidi="ar-SA"/>
      </w:rPr>
    </w:lvl>
    <w:lvl w:ilvl="8" w:tplc="EE4C5CD4">
      <w:numFmt w:val="bullet"/>
      <w:lvlText w:val="•"/>
      <w:lvlJc w:val="left"/>
      <w:pPr>
        <w:ind w:left="8193" w:hanging="305"/>
      </w:pPr>
      <w:rPr>
        <w:rFonts w:hint="default"/>
        <w:lang w:val="ru-RU" w:eastAsia="en-US" w:bidi="ar-SA"/>
      </w:rPr>
    </w:lvl>
  </w:abstractNum>
  <w:abstractNum w:abstractNumId="4" w15:restartNumberingAfterBreak="0">
    <w:nsid w:val="698B360D"/>
    <w:multiLevelType w:val="multilevel"/>
    <w:tmpl w:val="86B668BE"/>
    <w:lvl w:ilvl="0">
      <w:start w:val="4"/>
      <w:numFmt w:val="decimal"/>
      <w:lvlText w:val="%1."/>
      <w:lvlJc w:val="left"/>
      <w:pPr>
        <w:ind w:left="450" w:hanging="450"/>
      </w:pPr>
      <w:rPr>
        <w:rFonts w:hint="default"/>
      </w:rPr>
    </w:lvl>
    <w:lvl w:ilvl="1">
      <w:start w:val="2"/>
      <w:numFmt w:val="decimal"/>
      <w:lvlText w:val="%1.%2."/>
      <w:lvlJc w:val="left"/>
      <w:pPr>
        <w:ind w:left="2847" w:hanging="7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3291" w:hanging="108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5125" w:hanging="1440"/>
      </w:pPr>
      <w:rPr>
        <w:rFonts w:hint="default"/>
      </w:rPr>
    </w:lvl>
    <w:lvl w:ilvl="6">
      <w:start w:val="1"/>
      <w:numFmt w:val="decimal"/>
      <w:lvlText w:val="%1.%2.%3.%4.%5.%6.%7."/>
      <w:lvlJc w:val="left"/>
      <w:pPr>
        <w:ind w:left="6222" w:hanging="1800"/>
      </w:pPr>
      <w:rPr>
        <w:rFonts w:hint="default"/>
      </w:rPr>
    </w:lvl>
    <w:lvl w:ilvl="7">
      <w:start w:val="1"/>
      <w:numFmt w:val="decimal"/>
      <w:lvlText w:val="%1.%2.%3.%4.%5.%6.%7.%8."/>
      <w:lvlJc w:val="left"/>
      <w:pPr>
        <w:ind w:left="6959" w:hanging="1800"/>
      </w:pPr>
      <w:rPr>
        <w:rFonts w:hint="default"/>
      </w:rPr>
    </w:lvl>
    <w:lvl w:ilvl="8">
      <w:start w:val="1"/>
      <w:numFmt w:val="decimal"/>
      <w:lvlText w:val="%1.%2.%3.%4.%5.%6.%7.%8.%9."/>
      <w:lvlJc w:val="left"/>
      <w:pPr>
        <w:ind w:left="8056" w:hanging="2160"/>
      </w:pPr>
      <w:rPr>
        <w:rFonts w:hint="default"/>
      </w:rPr>
    </w:lvl>
  </w:abstractNum>
  <w:abstractNum w:abstractNumId="5" w15:restartNumberingAfterBreak="0">
    <w:nsid w:val="7FB22ED6"/>
    <w:multiLevelType w:val="multilevel"/>
    <w:tmpl w:val="C8DE7558"/>
    <w:lvl w:ilvl="0">
      <w:start w:val="1"/>
      <w:numFmt w:val="decimal"/>
      <w:lvlText w:val="%1."/>
      <w:lvlJc w:val="left"/>
      <w:pPr>
        <w:ind w:left="1573" w:hanging="1005"/>
      </w:pPr>
      <w:rPr>
        <w:rFonts w:hint="default"/>
      </w:rPr>
    </w:lvl>
    <w:lvl w:ilvl="1">
      <w:start w:val="1"/>
      <w:numFmt w:val="decimal"/>
      <w:isLgl/>
      <w:lvlText w:val="%1.%2"/>
      <w:lvlJc w:val="left"/>
      <w:pPr>
        <w:ind w:left="1097" w:hanging="36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817" w:hanging="108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2177" w:hanging="144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537" w:hanging="1800"/>
      </w:pPr>
      <w:rPr>
        <w:rFonts w:hint="default"/>
      </w:rPr>
    </w:lvl>
    <w:lvl w:ilvl="8">
      <w:start w:val="1"/>
      <w:numFmt w:val="decimal"/>
      <w:isLgl/>
      <w:lvlText w:val="%1.%2.%3.%4.%5.%6.%7.%8.%9"/>
      <w:lvlJc w:val="left"/>
      <w:pPr>
        <w:ind w:left="2897" w:hanging="2160"/>
      </w:pPr>
      <w:rPr>
        <w:rFonts w:hint="default"/>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97F16"/>
    <w:rsid w:val="00024657"/>
    <w:rsid w:val="00037229"/>
    <w:rsid w:val="0004528C"/>
    <w:rsid w:val="0004577C"/>
    <w:rsid w:val="0005204B"/>
    <w:rsid w:val="000532CF"/>
    <w:rsid w:val="0009681A"/>
    <w:rsid w:val="000B7207"/>
    <w:rsid w:val="000C214C"/>
    <w:rsid w:val="000D584A"/>
    <w:rsid w:val="000F61AB"/>
    <w:rsid w:val="000F7AC1"/>
    <w:rsid w:val="0015782A"/>
    <w:rsid w:val="00167C10"/>
    <w:rsid w:val="00173426"/>
    <w:rsid w:val="001B29BD"/>
    <w:rsid w:val="001B45CB"/>
    <w:rsid w:val="001C199E"/>
    <w:rsid w:val="001C5105"/>
    <w:rsid w:val="001E498D"/>
    <w:rsid w:val="001F6528"/>
    <w:rsid w:val="002020F7"/>
    <w:rsid w:val="0024402A"/>
    <w:rsid w:val="0024596F"/>
    <w:rsid w:val="002A6A0E"/>
    <w:rsid w:val="002B038E"/>
    <w:rsid w:val="002C3A4F"/>
    <w:rsid w:val="002F007D"/>
    <w:rsid w:val="0031491D"/>
    <w:rsid w:val="00316BFD"/>
    <w:rsid w:val="00363720"/>
    <w:rsid w:val="00395988"/>
    <w:rsid w:val="00396B19"/>
    <w:rsid w:val="003C74E9"/>
    <w:rsid w:val="003E473C"/>
    <w:rsid w:val="003F2E53"/>
    <w:rsid w:val="004068E7"/>
    <w:rsid w:val="0043126A"/>
    <w:rsid w:val="00441B08"/>
    <w:rsid w:val="00455DBD"/>
    <w:rsid w:val="00456BE7"/>
    <w:rsid w:val="00481FED"/>
    <w:rsid w:val="004927C1"/>
    <w:rsid w:val="00493F12"/>
    <w:rsid w:val="004E103F"/>
    <w:rsid w:val="004F075D"/>
    <w:rsid w:val="00503F51"/>
    <w:rsid w:val="00521F93"/>
    <w:rsid w:val="005235E1"/>
    <w:rsid w:val="00596507"/>
    <w:rsid w:val="005A4D5D"/>
    <w:rsid w:val="005C2B7C"/>
    <w:rsid w:val="005F2BE6"/>
    <w:rsid w:val="005F35C0"/>
    <w:rsid w:val="00622D58"/>
    <w:rsid w:val="00641F86"/>
    <w:rsid w:val="00655B47"/>
    <w:rsid w:val="006F0595"/>
    <w:rsid w:val="00720989"/>
    <w:rsid w:val="00737553"/>
    <w:rsid w:val="007703EA"/>
    <w:rsid w:val="00781986"/>
    <w:rsid w:val="0078379C"/>
    <w:rsid w:val="00796A22"/>
    <w:rsid w:val="007B3C2A"/>
    <w:rsid w:val="007C5522"/>
    <w:rsid w:val="007D7838"/>
    <w:rsid w:val="007E3E61"/>
    <w:rsid w:val="007F464C"/>
    <w:rsid w:val="007F49A8"/>
    <w:rsid w:val="00853A84"/>
    <w:rsid w:val="00881E91"/>
    <w:rsid w:val="0088284E"/>
    <w:rsid w:val="00897F16"/>
    <w:rsid w:val="008B2622"/>
    <w:rsid w:val="008D5431"/>
    <w:rsid w:val="008F4B3B"/>
    <w:rsid w:val="00912BEA"/>
    <w:rsid w:val="00951848"/>
    <w:rsid w:val="00956A27"/>
    <w:rsid w:val="00987041"/>
    <w:rsid w:val="009C3EC0"/>
    <w:rsid w:val="009E7C85"/>
    <w:rsid w:val="009F1A30"/>
    <w:rsid w:val="00A16874"/>
    <w:rsid w:val="00A21E43"/>
    <w:rsid w:val="00A2510A"/>
    <w:rsid w:val="00A26A24"/>
    <w:rsid w:val="00A532C5"/>
    <w:rsid w:val="00A54E5A"/>
    <w:rsid w:val="00A76C98"/>
    <w:rsid w:val="00AD06F5"/>
    <w:rsid w:val="00AD165F"/>
    <w:rsid w:val="00AD6092"/>
    <w:rsid w:val="00AF466E"/>
    <w:rsid w:val="00B2534C"/>
    <w:rsid w:val="00B46163"/>
    <w:rsid w:val="00B515E1"/>
    <w:rsid w:val="00B55F6B"/>
    <w:rsid w:val="00B629E0"/>
    <w:rsid w:val="00B75C29"/>
    <w:rsid w:val="00BB4970"/>
    <w:rsid w:val="00BE6E64"/>
    <w:rsid w:val="00BF5299"/>
    <w:rsid w:val="00C307A1"/>
    <w:rsid w:val="00C62383"/>
    <w:rsid w:val="00C7766E"/>
    <w:rsid w:val="00C83874"/>
    <w:rsid w:val="00C8698D"/>
    <w:rsid w:val="00CA27BD"/>
    <w:rsid w:val="00CA54A9"/>
    <w:rsid w:val="00CB0D27"/>
    <w:rsid w:val="00CB3808"/>
    <w:rsid w:val="00CC0B35"/>
    <w:rsid w:val="00D22F3C"/>
    <w:rsid w:val="00D5300C"/>
    <w:rsid w:val="00D63CAF"/>
    <w:rsid w:val="00DB7945"/>
    <w:rsid w:val="00DF7DBB"/>
    <w:rsid w:val="00E032AD"/>
    <w:rsid w:val="00E03349"/>
    <w:rsid w:val="00E343E2"/>
    <w:rsid w:val="00E96EC9"/>
    <w:rsid w:val="00EC5F57"/>
    <w:rsid w:val="00ED32B3"/>
    <w:rsid w:val="00EF77DD"/>
    <w:rsid w:val="00F00646"/>
    <w:rsid w:val="00F0291E"/>
    <w:rsid w:val="00F31778"/>
    <w:rsid w:val="00F623AD"/>
    <w:rsid w:val="00F76097"/>
    <w:rsid w:val="00F92F01"/>
    <w:rsid w:val="00FA0CC0"/>
    <w:rsid w:val="00FD5075"/>
    <w:rsid w:val="00FF6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2622"/>
  <w15:docId w15:val="{5ABF8326-910A-44E0-A828-9BBE2D75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5F57"/>
  </w:style>
  <w:style w:type="paragraph" w:styleId="1">
    <w:name w:val="heading 1"/>
    <w:basedOn w:val="a"/>
    <w:link w:val="10"/>
    <w:uiPriority w:val="99"/>
    <w:qFormat/>
    <w:rsid w:val="00897F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BE6E6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F16"/>
    <w:rPr>
      <w:rFonts w:ascii="Times New Roman" w:eastAsia="Times New Roman" w:hAnsi="Times New Roman" w:cs="Times New Roman"/>
      <w:b/>
      <w:bCs/>
      <w:kern w:val="36"/>
      <w:sz w:val="48"/>
      <w:szCs w:val="48"/>
      <w:lang w:eastAsia="ru-RU"/>
    </w:rPr>
  </w:style>
  <w:style w:type="paragraph" w:customStyle="1" w:styleId="ConsPlusNormal">
    <w:name w:val="ConsPlusNormal"/>
    <w:uiPriority w:val="99"/>
    <w:rsid w:val="00897F16"/>
    <w:pPr>
      <w:widowControl w:val="0"/>
      <w:autoSpaceDE w:val="0"/>
      <w:autoSpaceDN w:val="0"/>
      <w:spacing w:line="240" w:lineRule="auto"/>
    </w:pPr>
    <w:rPr>
      <w:rFonts w:ascii="Calibri" w:eastAsia="Times New Roman" w:hAnsi="Calibri" w:cs="Calibri"/>
      <w:lang w:eastAsia="ru-RU"/>
    </w:rPr>
  </w:style>
  <w:style w:type="paragraph" w:styleId="a3">
    <w:name w:val="List Paragraph"/>
    <w:basedOn w:val="a"/>
    <w:uiPriority w:val="1"/>
    <w:qFormat/>
    <w:rsid w:val="00897F16"/>
    <w:pPr>
      <w:spacing w:after="200" w:line="276" w:lineRule="auto"/>
      <w:ind w:left="720"/>
    </w:pPr>
    <w:rPr>
      <w:rFonts w:ascii="Calibri" w:eastAsia="Calibri" w:hAnsi="Calibri" w:cs="Calibri"/>
    </w:rPr>
  </w:style>
  <w:style w:type="paragraph" w:customStyle="1" w:styleId="ConsPlusTitle">
    <w:name w:val="ConsPlusTitle"/>
    <w:uiPriority w:val="99"/>
    <w:rsid w:val="00897F16"/>
    <w:pPr>
      <w:widowControl w:val="0"/>
      <w:autoSpaceDE w:val="0"/>
      <w:autoSpaceDN w:val="0"/>
      <w:spacing w:line="240" w:lineRule="auto"/>
    </w:pPr>
    <w:rPr>
      <w:rFonts w:ascii="Calibri" w:eastAsia="Times New Roman" w:hAnsi="Calibri" w:cs="Calibri"/>
      <w:b/>
      <w:bCs/>
      <w:lang w:eastAsia="ru-RU"/>
    </w:rPr>
  </w:style>
  <w:style w:type="paragraph" w:styleId="a4">
    <w:name w:val="Balloon Text"/>
    <w:basedOn w:val="a"/>
    <w:link w:val="a5"/>
    <w:uiPriority w:val="99"/>
    <w:semiHidden/>
    <w:unhideWhenUsed/>
    <w:rsid w:val="00EF77DD"/>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77DD"/>
    <w:rPr>
      <w:rFonts w:ascii="Tahoma" w:hAnsi="Tahoma" w:cs="Tahoma"/>
      <w:sz w:val="16"/>
      <w:szCs w:val="16"/>
    </w:rPr>
  </w:style>
  <w:style w:type="character" w:styleId="a6">
    <w:name w:val="Hyperlink"/>
    <w:basedOn w:val="a0"/>
    <w:uiPriority w:val="99"/>
    <w:semiHidden/>
    <w:unhideWhenUsed/>
    <w:rsid w:val="00DF7DBB"/>
    <w:rPr>
      <w:color w:val="0000FF"/>
      <w:u w:val="single"/>
    </w:rPr>
  </w:style>
  <w:style w:type="paragraph" w:styleId="a7">
    <w:name w:val="footnote text"/>
    <w:basedOn w:val="a"/>
    <w:link w:val="a8"/>
    <w:uiPriority w:val="99"/>
    <w:semiHidden/>
    <w:rsid w:val="0024596F"/>
    <w:pPr>
      <w:spacing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24596F"/>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semiHidden/>
    <w:rsid w:val="00BE6E64"/>
    <w:rPr>
      <w:rFonts w:asciiTheme="majorHAnsi" w:eastAsiaTheme="majorEastAsia" w:hAnsiTheme="majorHAnsi" w:cstheme="majorBidi"/>
      <w:color w:val="365F91" w:themeColor="accent1" w:themeShade="BF"/>
    </w:rPr>
  </w:style>
  <w:style w:type="paragraph" w:styleId="a9">
    <w:name w:val="Body Text"/>
    <w:basedOn w:val="a"/>
    <w:link w:val="aa"/>
    <w:uiPriority w:val="1"/>
    <w:qFormat/>
    <w:rsid w:val="00BE6E64"/>
    <w:pPr>
      <w:widowControl w:val="0"/>
      <w:autoSpaceDE w:val="0"/>
      <w:autoSpaceDN w:val="0"/>
      <w:spacing w:line="240" w:lineRule="auto"/>
      <w:ind w:left="141" w:firstLine="708"/>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BE6E64"/>
    <w:rPr>
      <w:rFonts w:ascii="Times New Roman" w:eastAsia="Times New Roman" w:hAnsi="Times New Roman" w:cs="Times New Roman"/>
      <w:sz w:val="28"/>
      <w:szCs w:val="28"/>
    </w:rPr>
  </w:style>
  <w:style w:type="paragraph" w:customStyle="1" w:styleId="11">
    <w:name w:val="Заголовок 11"/>
    <w:basedOn w:val="a"/>
    <w:uiPriority w:val="1"/>
    <w:qFormat/>
    <w:rsid w:val="00BE6E64"/>
    <w:pPr>
      <w:widowControl w:val="0"/>
      <w:autoSpaceDE w:val="0"/>
      <w:autoSpaceDN w:val="0"/>
      <w:spacing w:line="240" w:lineRule="auto"/>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65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4066&amp;dst=100836" TargetMode="External"/><Relationship Id="rId21" Type="http://schemas.openxmlformats.org/officeDocument/2006/relationships/hyperlink" Target="https://login.consultant.ru/link/?req=doc&amp;base=LAW&amp;n=359985&amp;dst=100013" TargetMode="External"/><Relationship Id="rId42" Type="http://schemas.openxmlformats.org/officeDocument/2006/relationships/hyperlink" Target="https://login.consultant.ru/link/?req=doc&amp;base=LAW&amp;n=523273&amp;dst=100927" TargetMode="External"/><Relationship Id="rId63" Type="http://schemas.openxmlformats.org/officeDocument/2006/relationships/hyperlink" Target="https://login.consultant.ru/link/?req=doc&amp;base=LAW&amp;n=532103&amp;dst=100014" TargetMode="External"/><Relationship Id="rId84" Type="http://schemas.openxmlformats.org/officeDocument/2006/relationships/hyperlink" Target="https://login.consultant.ru/link/?req=doc&amp;base=LAW&amp;n=524066&amp;dst=1110" TargetMode="External"/><Relationship Id="rId16" Type="http://schemas.openxmlformats.org/officeDocument/2006/relationships/hyperlink" Target="https://login.consultant.ru/link/?req=doc&amp;base=LAW&amp;n=511787&amp;dst=64" TargetMode="External"/><Relationship Id="rId107" Type="http://schemas.openxmlformats.org/officeDocument/2006/relationships/hyperlink" Target="https://login.consultant.ru/link/?req=doc&amp;base=LAW&amp;n=532103&amp;dst=100014" TargetMode="External"/><Relationship Id="rId11" Type="http://schemas.openxmlformats.org/officeDocument/2006/relationships/hyperlink" Target="https://login.consultant.ru/link/?req=doc&amp;base=LAW&amp;n=523263&amp;dst=100247" TargetMode="External"/><Relationship Id="rId32" Type="http://schemas.openxmlformats.org/officeDocument/2006/relationships/hyperlink" Target="https://login.consultant.ru/link/?req=doc&amp;base=LAW&amp;n=524066&amp;dst=500" TargetMode="External"/><Relationship Id="rId37" Type="http://schemas.openxmlformats.org/officeDocument/2006/relationships/hyperlink" Target="https://login.consultant.ru/link/?req=doc&amp;base=LAW&amp;n=524066&amp;dst=3060" TargetMode="External"/><Relationship Id="rId53" Type="http://schemas.openxmlformats.org/officeDocument/2006/relationships/hyperlink" Target="https://login.consultant.ru/link/?req=doc&amp;base=LAW&amp;n=524066&amp;dst=4072" TargetMode="External"/><Relationship Id="rId58" Type="http://schemas.openxmlformats.org/officeDocument/2006/relationships/hyperlink" Target="https://login.consultant.ru/link/?req=doc&amp;base=LAW&amp;n=219447&amp;dst=100005" TargetMode="External"/><Relationship Id="rId74" Type="http://schemas.openxmlformats.org/officeDocument/2006/relationships/hyperlink" Target="https://login.consultant.ru/link/?req=doc&amp;base=LAW&amp;n=524066&amp;dst=3087" TargetMode="External"/><Relationship Id="rId79" Type="http://schemas.openxmlformats.org/officeDocument/2006/relationships/hyperlink" Target="https://login.consultant.ru/link/?req=doc&amp;base=LAW&amp;n=524066&amp;dst=2550" TargetMode="External"/><Relationship Id="rId102" Type="http://schemas.openxmlformats.org/officeDocument/2006/relationships/hyperlink" Target="https://login.consultant.ru/link/?req=doc&amp;base=LAW&amp;n=461022&amp;dst=100014" TargetMode="External"/><Relationship Id="rId123" Type="http://schemas.openxmlformats.org/officeDocument/2006/relationships/hyperlink" Target="https://login.consultant.ru/link/?req=doc&amp;base=LAW&amp;n=524066&amp;dst=2593" TargetMode="External"/><Relationship Id="rId128" Type="http://schemas.openxmlformats.org/officeDocument/2006/relationships/hyperlink" Target="https://login.consultant.ru/link/?req=doc&amp;base=LAW&amp;n=524066&amp;dst=2611"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36618" TargetMode="External"/><Relationship Id="rId95" Type="http://schemas.openxmlformats.org/officeDocument/2006/relationships/hyperlink" Target="https://login.consultant.ru/link/?req=doc&amp;base=LAW&amp;n=524066&amp;dst=171" TargetMode="External"/><Relationship Id="rId22" Type="http://schemas.openxmlformats.org/officeDocument/2006/relationships/hyperlink" Target="https://login.consultant.ru/link/?req=doc&amp;base=LAW&amp;n=524066&amp;dst=100804" TargetMode="External"/><Relationship Id="rId27" Type="http://schemas.openxmlformats.org/officeDocument/2006/relationships/hyperlink" Target="https://login.consultant.ru/link/?req=doc&amp;base=LAW&amp;n=524066&amp;dst=3049" TargetMode="External"/><Relationship Id="rId43" Type="http://schemas.openxmlformats.org/officeDocument/2006/relationships/hyperlink" Target="https://login.consultant.ru/link/?req=doc&amp;base=LAW&amp;n=524066&amp;dst=3192" TargetMode="External"/><Relationship Id="rId48" Type="http://schemas.openxmlformats.org/officeDocument/2006/relationships/hyperlink" Target="https://login.consultant.ru/link/?req=doc&amp;base=LAW&amp;n=524066&amp;dst=3177" TargetMode="External"/><Relationship Id="rId64" Type="http://schemas.openxmlformats.org/officeDocument/2006/relationships/hyperlink" Target="https://login.consultant.ru/link/?req=doc&amp;base=LAW&amp;n=524066&amp;dst=3521" TargetMode="External"/><Relationship Id="rId69" Type="http://schemas.openxmlformats.org/officeDocument/2006/relationships/hyperlink" Target="https://login.consultant.ru/link/?req=doc&amp;base=LAW&amp;n=446668&amp;dst=100009" TargetMode="External"/><Relationship Id="rId113" Type="http://schemas.openxmlformats.org/officeDocument/2006/relationships/hyperlink" Target="https://login.consultant.ru/link/?req=doc&amp;base=LAW&amp;n=536618&amp;dst=640" TargetMode="External"/><Relationship Id="rId118" Type="http://schemas.openxmlformats.org/officeDocument/2006/relationships/hyperlink" Target="https://login.consultant.ru/link/?req=doc&amp;base=LAW&amp;n=524066&amp;dst=2581" TargetMode="External"/><Relationship Id="rId80" Type="http://schemas.openxmlformats.org/officeDocument/2006/relationships/hyperlink" Target="https://login.consultant.ru/link/?req=doc&amp;base=LAW&amp;n=524066&amp;dst=102047" TargetMode="External"/><Relationship Id="rId85" Type="http://schemas.openxmlformats.org/officeDocument/2006/relationships/hyperlink" Target="https://login.consultant.ru/link/?req=doc&amp;base=LAW&amp;n=531461" TargetMode="External"/><Relationship Id="rId12" Type="http://schemas.openxmlformats.org/officeDocument/2006/relationships/hyperlink" Target="https://login.consultant.ru/link/?req=doc&amp;base=LAW&amp;n=524066&amp;dst=100805" TargetMode="External"/><Relationship Id="rId17" Type="http://schemas.openxmlformats.org/officeDocument/2006/relationships/hyperlink" Target="https://login.consultant.ru/link/?req=doc&amp;base=LAW&amp;n=93980&amp;dst=100003" TargetMode="External"/><Relationship Id="rId33" Type="http://schemas.openxmlformats.org/officeDocument/2006/relationships/hyperlink" Target="https://login.consultant.ru/link/?req=doc&amp;base=LAW&amp;n=524066&amp;dst=101402" TargetMode="External"/><Relationship Id="rId38" Type="http://schemas.openxmlformats.org/officeDocument/2006/relationships/hyperlink" Target="https://login.consultant.ru/link/?req=doc&amp;base=LAW&amp;n=524066&amp;dst=100628" TargetMode="External"/><Relationship Id="rId59" Type="http://schemas.openxmlformats.org/officeDocument/2006/relationships/hyperlink" Target="https://login.consultant.ru/link/?req=doc&amp;base=LAW&amp;n=530994&amp;dst=100009" TargetMode="External"/><Relationship Id="rId103" Type="http://schemas.openxmlformats.org/officeDocument/2006/relationships/hyperlink" Target="https://login.consultant.ru/link/?req=doc&amp;base=LAW&amp;n=524105" TargetMode="External"/><Relationship Id="rId108" Type="http://schemas.openxmlformats.org/officeDocument/2006/relationships/hyperlink" Target="https://login.consultant.ru/link/?req=doc&amp;base=LAW&amp;n=524066&amp;dst=171" TargetMode="External"/><Relationship Id="rId124" Type="http://schemas.openxmlformats.org/officeDocument/2006/relationships/hyperlink" Target="https://login.consultant.ru/link/?req=doc&amp;base=LAW&amp;n=524066&amp;dst=2594" TargetMode="External"/><Relationship Id="rId129" Type="http://schemas.openxmlformats.org/officeDocument/2006/relationships/hyperlink" Target="https://login.consultant.ru/link/?req=doc&amp;base=LAW&amp;n=524066&amp;dst=2611" TargetMode="External"/><Relationship Id="rId54" Type="http://schemas.openxmlformats.org/officeDocument/2006/relationships/hyperlink" Target="https://login.consultant.ru/link/?req=doc&amp;base=LAW&amp;n=524066&amp;dst=3192" TargetMode="External"/><Relationship Id="rId70" Type="http://schemas.openxmlformats.org/officeDocument/2006/relationships/hyperlink" Target="https://login.consultant.ru/link/?req=doc&amp;base=LAW&amp;n=524066&amp;dst=3805" TargetMode="External"/><Relationship Id="rId75" Type="http://schemas.openxmlformats.org/officeDocument/2006/relationships/hyperlink" Target="https://login.consultant.ru/link/?req=doc&amp;base=LAW&amp;n=523866&amp;dst=110" TargetMode="External"/><Relationship Id="rId91" Type="http://schemas.openxmlformats.org/officeDocument/2006/relationships/hyperlink" Target="https://login.consultant.ru/link/?req=doc&amp;base=LAW&amp;n=524105&amp;dst=100352" TargetMode="External"/><Relationship Id="rId96" Type="http://schemas.openxmlformats.org/officeDocument/2006/relationships/hyperlink" Target="https://login.consultant.ru/link/?req=doc&amp;base=LAW&amp;n=524066&amp;dst=2910"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login.consultant.ru/link/?req=doc&amp;base=LAW&amp;n=524066&amp;dst=3192" TargetMode="External"/><Relationship Id="rId28" Type="http://schemas.openxmlformats.org/officeDocument/2006/relationships/hyperlink" Target="https://login.consultant.ru/link/?req=doc&amp;base=LAW&amp;n=532103&amp;dst=100014" TargetMode="External"/><Relationship Id="rId49" Type="http://schemas.openxmlformats.org/officeDocument/2006/relationships/hyperlink" Target="https://login.consultant.ru/link/?req=doc&amp;base=LAW&amp;n=524066&amp;dst=4449" TargetMode="External"/><Relationship Id="rId114" Type="http://schemas.openxmlformats.org/officeDocument/2006/relationships/hyperlink" Target="https://login.consultant.ru/link/?req=doc&amp;base=LAW&amp;n=426161&amp;dst=100195" TargetMode="External"/><Relationship Id="rId119" Type="http://schemas.openxmlformats.org/officeDocument/2006/relationships/hyperlink" Target="https://login.consultant.ru/link/?req=doc&amp;base=LAW&amp;n=524066&amp;dst=2585" TargetMode="External"/><Relationship Id="rId44" Type="http://schemas.openxmlformats.org/officeDocument/2006/relationships/hyperlink" Target="https://login.consultant.ru/link/?req=doc&amp;base=LAW&amp;n=524066&amp;dst=4738" TargetMode="External"/><Relationship Id="rId60" Type="http://schemas.openxmlformats.org/officeDocument/2006/relationships/hyperlink" Target="https://login.consultant.ru/link/?req=doc&amp;base=LAW&amp;n=536618" TargetMode="External"/><Relationship Id="rId65" Type="http://schemas.openxmlformats.org/officeDocument/2006/relationships/hyperlink" Target="https://login.consultant.ru/link/?req=doc&amp;base=LAW&amp;n=524066&amp;dst=439" TargetMode="External"/><Relationship Id="rId81" Type="http://schemas.openxmlformats.org/officeDocument/2006/relationships/hyperlink" Target="https://login.consultant.ru/link/?req=doc&amp;base=LAW&amp;n=524066&amp;dst=1107" TargetMode="External"/><Relationship Id="rId86" Type="http://schemas.openxmlformats.org/officeDocument/2006/relationships/hyperlink" Target="https://login.consultant.ru/link/?req=doc&amp;base=LAW&amp;n=524066&amp;dst=171" TargetMode="External"/><Relationship Id="rId130" Type="http://schemas.openxmlformats.org/officeDocument/2006/relationships/hyperlink" Target="https://login.consultant.ru/link/?req=doc&amp;base=LAW&amp;n=481246&amp;dst=100059" TargetMode="External"/><Relationship Id="rId13" Type="http://schemas.openxmlformats.org/officeDocument/2006/relationships/hyperlink" Target="https://login.consultant.ru/link/?req=doc&amp;base=LAW&amp;n=524066&amp;dst=318" TargetMode="External"/><Relationship Id="rId18" Type="http://schemas.openxmlformats.org/officeDocument/2006/relationships/hyperlink" Target="https://login.consultant.ru/link/?req=doc&amp;base=LAW&amp;n=507998&amp;dst=100006" TargetMode="External"/><Relationship Id="rId39" Type="http://schemas.openxmlformats.org/officeDocument/2006/relationships/hyperlink" Target="https://login.consultant.ru/link/?req=doc&amp;base=LAW&amp;n=524066&amp;dst=4072" TargetMode="External"/><Relationship Id="rId109" Type="http://schemas.openxmlformats.org/officeDocument/2006/relationships/hyperlink" Target="https://login.consultant.ru/link/?req=doc&amp;base=LAW&amp;n=532103&amp;dst=100014" TargetMode="External"/><Relationship Id="rId34" Type="http://schemas.openxmlformats.org/officeDocument/2006/relationships/hyperlink" Target="https://login.consultant.ru/link/?req=doc&amp;base=LAW&amp;n=524066&amp;dst=3054" TargetMode="External"/><Relationship Id="rId50" Type="http://schemas.openxmlformats.org/officeDocument/2006/relationships/hyperlink" Target="https://login.consultant.ru/link/?req=doc&amp;base=LAW&amp;n=524066&amp;dst=4044" TargetMode="External"/><Relationship Id="rId55" Type="http://schemas.openxmlformats.org/officeDocument/2006/relationships/hyperlink" Target="https://login.consultant.ru/link/?req=doc&amp;base=LAW&amp;n=524066&amp;dst=1107" TargetMode="External"/><Relationship Id="rId76" Type="http://schemas.openxmlformats.org/officeDocument/2006/relationships/hyperlink" Target="https://login.consultant.ru/link/?req=doc&amp;base=LAW&amp;n=524066&amp;dst=2621" TargetMode="External"/><Relationship Id="rId97" Type="http://schemas.openxmlformats.org/officeDocument/2006/relationships/hyperlink" Target="https://login.consultant.ru/link/?req=doc&amp;base=LAW&amp;n=524066&amp;dst=3613" TargetMode="External"/><Relationship Id="rId104" Type="http://schemas.openxmlformats.org/officeDocument/2006/relationships/hyperlink" Target="https://login.consultant.ru/link/?req=doc&amp;base=LAW&amp;n=524105&amp;dst=1459" TargetMode="External"/><Relationship Id="rId120" Type="http://schemas.openxmlformats.org/officeDocument/2006/relationships/hyperlink" Target="https://login.consultant.ru/link/?req=doc&amp;base=LAW&amp;n=524066&amp;dst=2587" TargetMode="External"/><Relationship Id="rId125" Type="http://schemas.openxmlformats.org/officeDocument/2006/relationships/hyperlink" Target="https://login.consultant.ru/link/?req=doc&amp;base=LAW&amp;n=524066&amp;dst=2598" TargetMode="External"/><Relationship Id="rId7" Type="http://schemas.openxmlformats.org/officeDocument/2006/relationships/hyperlink" Target="https://login.consultant.ru/link/?req=doc&amp;base=LAW&amp;n=524066&amp;dst=1592" TargetMode="External"/><Relationship Id="rId71" Type="http://schemas.openxmlformats.org/officeDocument/2006/relationships/hyperlink" Target="https://login.consultant.ru/link/?req=doc&amp;base=LAW&amp;n=523574&amp;dst=100712" TargetMode="External"/><Relationship Id="rId92" Type="http://schemas.openxmlformats.org/officeDocument/2006/relationships/hyperlink" Target="https://login.consultant.ru/link/?req=doc&amp;base=LAW&amp;n=461022&amp;dst=100014" TargetMode="External"/><Relationship Id="rId2" Type="http://schemas.openxmlformats.org/officeDocument/2006/relationships/numbering" Target="numbering.xml"/><Relationship Id="rId29" Type="http://schemas.openxmlformats.org/officeDocument/2006/relationships/hyperlink" Target="https://login.consultant.ru/link/?req=doc&amp;base=LAW&amp;n=524066&amp;dst=2910" TargetMode="External"/><Relationship Id="rId24" Type="http://schemas.openxmlformats.org/officeDocument/2006/relationships/hyperlink" Target="https://login.consultant.ru/link/?req=doc&amp;base=LAW&amp;n=524066&amp;dst=4738" TargetMode="External"/><Relationship Id="rId40" Type="http://schemas.openxmlformats.org/officeDocument/2006/relationships/hyperlink" Target="https://login.consultant.ru/link/?req=doc&amp;base=LAW&amp;n=533471&amp;dst=100325" TargetMode="External"/><Relationship Id="rId45" Type="http://schemas.openxmlformats.org/officeDocument/2006/relationships/hyperlink" Target="https://login.consultant.ru/link/?req=doc&amp;base=LAW&amp;n=524066&amp;dst=2910" TargetMode="External"/><Relationship Id="rId66" Type="http://schemas.openxmlformats.org/officeDocument/2006/relationships/hyperlink" Target="https://login.consultant.ru/link/?req=doc&amp;base=LAW&amp;n=426161&amp;dst=100014" TargetMode="External"/><Relationship Id="rId87" Type="http://schemas.openxmlformats.org/officeDocument/2006/relationships/hyperlink" Target="https://login.consultant.ru/link/?req=doc&amp;base=LAW&amp;n=524066&amp;dst=2910" TargetMode="External"/><Relationship Id="rId110" Type="http://schemas.openxmlformats.org/officeDocument/2006/relationships/hyperlink" Target="https://login.consultant.ru/link/?req=doc&amp;base=LAW&amp;n=524066&amp;dst=2536" TargetMode="External"/><Relationship Id="rId115" Type="http://schemas.openxmlformats.org/officeDocument/2006/relationships/hyperlink" Target="https://login.consultant.ru/link/?req=doc&amp;base=LAW&amp;n=524066&amp;dst=439" TargetMode="External"/><Relationship Id="rId131" Type="http://schemas.openxmlformats.org/officeDocument/2006/relationships/hyperlink" Target="https://login.consultant.ru/link/?req=doc&amp;base=LAW&amp;n=481246" TargetMode="External"/><Relationship Id="rId61" Type="http://schemas.openxmlformats.org/officeDocument/2006/relationships/hyperlink" Target="https://login.consultant.ru/link/?req=doc&amp;base=LAW&amp;n=532103&amp;dst=100014" TargetMode="External"/><Relationship Id="rId82" Type="http://schemas.openxmlformats.org/officeDocument/2006/relationships/hyperlink" Target="https://login.consultant.ru/link/?req=doc&amp;base=LAW&amp;n=524066&amp;dst=1110" TargetMode="External"/><Relationship Id="rId19" Type="http://schemas.openxmlformats.org/officeDocument/2006/relationships/hyperlink" Target="https://login.consultant.ru/link/?req=doc&amp;base=LAW&amp;n=511790&amp;dst=117" TargetMode="External"/><Relationship Id="rId14" Type="http://schemas.openxmlformats.org/officeDocument/2006/relationships/hyperlink" Target="https://login.consultant.ru/link/?req=doc&amp;base=LAW&amp;n=363950&amp;dst=100011" TargetMode="External"/><Relationship Id="rId30" Type="http://schemas.openxmlformats.org/officeDocument/2006/relationships/hyperlink" Target="https://login.consultant.ru/link/?req=doc&amp;base=LAW&amp;n=524066&amp;dst=448" TargetMode="External"/><Relationship Id="rId35" Type="http://schemas.openxmlformats.org/officeDocument/2006/relationships/hyperlink" Target="https://login.consultant.ru/link/?req=doc&amp;base=LAW&amp;n=524066&amp;dst=3054" TargetMode="External"/><Relationship Id="rId56" Type="http://schemas.openxmlformats.org/officeDocument/2006/relationships/hyperlink" Target="https://login.consultant.ru/link/?req=doc&amp;base=LAW&amp;n=524066&amp;dst=1107" TargetMode="External"/><Relationship Id="rId77" Type="http://schemas.openxmlformats.org/officeDocument/2006/relationships/hyperlink" Target="https://login.consultant.ru/link/?req=doc&amp;base=LAW&amp;n=93980&amp;dst=100003" TargetMode="External"/><Relationship Id="rId100" Type="http://schemas.openxmlformats.org/officeDocument/2006/relationships/hyperlink" Target="https://login.consultant.ru/link/?req=doc&amp;base=LAW&amp;n=531461" TargetMode="External"/><Relationship Id="rId105" Type="http://schemas.openxmlformats.org/officeDocument/2006/relationships/hyperlink" Target="https://login.consultant.ru/link/?req=doc&amp;base=LAW&amp;n=219447&amp;dst=100003" TargetMode="External"/><Relationship Id="rId126" Type="http://schemas.openxmlformats.org/officeDocument/2006/relationships/hyperlink" Target="https://login.consultant.ru/link/?req=doc&amp;base=LAW&amp;n=492024&amp;dst=100150" TargetMode="External"/><Relationship Id="rId8" Type="http://schemas.openxmlformats.org/officeDocument/2006/relationships/hyperlink" Target="https://login.consultant.ru/link/?req=doc&amp;base=LAW&amp;n=532103&amp;dst=100014" TargetMode="External"/><Relationship Id="rId51" Type="http://schemas.openxmlformats.org/officeDocument/2006/relationships/hyperlink" Target="https://login.consultant.ru/link/?req=doc&amp;base=LAW&amp;n=524066&amp;dst=4044" TargetMode="External"/><Relationship Id="rId72" Type="http://schemas.openxmlformats.org/officeDocument/2006/relationships/hyperlink" Target="https://login.consultant.ru/link/?req=doc&amp;base=LAW&amp;n=532103&amp;dst=100025" TargetMode="External"/><Relationship Id="rId93" Type="http://schemas.openxmlformats.org/officeDocument/2006/relationships/hyperlink" Target="https://login.consultant.ru/link/?req=doc&amp;base=LAW&amp;n=523273&amp;dst=100927" TargetMode="External"/><Relationship Id="rId98" Type="http://schemas.openxmlformats.org/officeDocument/2006/relationships/hyperlink" Target="https://login.consultant.ru/link/?req=doc&amp;base=LAW&amp;n=524066&amp;dst=3567" TargetMode="External"/><Relationship Id="rId121" Type="http://schemas.openxmlformats.org/officeDocument/2006/relationships/hyperlink" Target="https://login.consultant.ru/link/?req=doc&amp;base=LAW&amp;n=524066&amp;dst=4462" TargetMode="External"/><Relationship Id="rId3" Type="http://schemas.openxmlformats.org/officeDocument/2006/relationships/styles" Target="styles.xml"/><Relationship Id="rId25" Type="http://schemas.openxmlformats.org/officeDocument/2006/relationships/hyperlink" Target="https://login.consultant.ru/link/?req=doc&amp;base=LAW&amp;n=511724&amp;dst=3928" TargetMode="External"/><Relationship Id="rId46" Type="http://schemas.openxmlformats.org/officeDocument/2006/relationships/hyperlink" Target="https://login.consultant.ru/link/?req=doc&amp;base=LAW&amp;n=524066&amp;dst=448" TargetMode="External"/><Relationship Id="rId67" Type="http://schemas.openxmlformats.org/officeDocument/2006/relationships/hyperlink" Target="https://login.consultant.ru/link/?req=doc&amp;base=LAW&amp;n=511785" TargetMode="External"/><Relationship Id="rId116" Type="http://schemas.openxmlformats.org/officeDocument/2006/relationships/hyperlink" Target="https://login.consultant.ru/link/?req=doc&amp;base=LAW&amp;n=524066&amp;dst=2536" TargetMode="External"/><Relationship Id="rId20" Type="http://schemas.openxmlformats.org/officeDocument/2006/relationships/hyperlink" Target="https://login.consultant.ru/link/?req=doc&amp;base=LAW&amp;n=524066&amp;dst=311" TargetMode="External"/><Relationship Id="rId41" Type="http://schemas.openxmlformats.org/officeDocument/2006/relationships/hyperlink" Target="https://login.consultant.ru/link/?req=doc&amp;base=LAW&amp;n=523866&amp;dst=1893" TargetMode="External"/><Relationship Id="rId62" Type="http://schemas.openxmlformats.org/officeDocument/2006/relationships/hyperlink" Target="https://login.consultant.ru/link/?req=doc&amp;base=LAW&amp;n=524066&amp;dst=2876" TargetMode="External"/><Relationship Id="rId83" Type="http://schemas.openxmlformats.org/officeDocument/2006/relationships/hyperlink" Target="https://login.consultant.ru/link/?req=doc&amp;base=LAW&amp;n=524066&amp;dst=1107" TargetMode="External"/><Relationship Id="rId88" Type="http://schemas.openxmlformats.org/officeDocument/2006/relationships/hyperlink" Target="https://login.consultant.ru/link/?req=doc&amp;base=LAW&amp;n=524066&amp;dst=3613" TargetMode="External"/><Relationship Id="rId111" Type="http://schemas.openxmlformats.org/officeDocument/2006/relationships/hyperlink" Target="https://login.consultant.ru/link/?req=doc&amp;base=LAW&amp;n=524105&amp;dst=100354" TargetMode="External"/><Relationship Id="rId132" Type="http://schemas.openxmlformats.org/officeDocument/2006/relationships/fontTable" Target="fontTable.xml"/><Relationship Id="rId15" Type="http://schemas.openxmlformats.org/officeDocument/2006/relationships/hyperlink" Target="https://login.consultant.ru/link/?req=doc&amp;base=LAW&amp;n=511824&amp;dst=494" TargetMode="External"/><Relationship Id="rId36" Type="http://schemas.openxmlformats.org/officeDocument/2006/relationships/hyperlink" Target="https://login.consultant.ru/link/?req=doc&amp;base=LAW&amp;n=524066&amp;dst=3060" TargetMode="External"/><Relationship Id="rId57" Type="http://schemas.openxmlformats.org/officeDocument/2006/relationships/hyperlink" Target="https://login.consultant.ru/link/?req=doc&amp;base=LAW&amp;n=531461" TargetMode="External"/><Relationship Id="rId106" Type="http://schemas.openxmlformats.org/officeDocument/2006/relationships/hyperlink" Target="https://login.consultant.ru/link/?req=doc&amp;base=LAW&amp;n=530994&amp;dst=100009" TargetMode="External"/><Relationship Id="rId127" Type="http://schemas.openxmlformats.org/officeDocument/2006/relationships/hyperlink" Target="https://login.consultant.ru/link/?req=doc&amp;base=LAW&amp;n=524066&amp;dst=2605" TargetMode="External"/><Relationship Id="rId10" Type="http://schemas.openxmlformats.org/officeDocument/2006/relationships/hyperlink" Target="https://login.consultant.ru/link/?req=doc&amp;base=LAW&amp;n=524066&amp;dst=1222" TargetMode="External"/><Relationship Id="rId31" Type="http://schemas.openxmlformats.org/officeDocument/2006/relationships/hyperlink" Target="https://login.consultant.ru/link/?req=doc&amp;base=LAW&amp;n=524066&amp;dst=101091" TargetMode="External"/><Relationship Id="rId52" Type="http://schemas.openxmlformats.org/officeDocument/2006/relationships/hyperlink" Target="https://login.consultant.ru/link/?req=doc&amp;base=LAW&amp;n=524066&amp;dst=100628" TargetMode="External"/><Relationship Id="rId73" Type="http://schemas.openxmlformats.org/officeDocument/2006/relationships/hyperlink" Target="https://login.consultant.ru/link/?req=doc&amp;base=LAW&amp;n=524066&amp;dst=3087" TargetMode="External"/><Relationship Id="rId78" Type="http://schemas.openxmlformats.org/officeDocument/2006/relationships/hyperlink" Target="https://login.consultant.ru/link/?req=doc&amp;base=LAW&amp;n=532103&amp;dst=100014" TargetMode="External"/><Relationship Id="rId94" Type="http://schemas.openxmlformats.org/officeDocument/2006/relationships/hyperlink" Target="https://login.consultant.ru/link/?req=doc&amp;base=LAW&amp;n=511702&amp;dst=100126" TargetMode="External"/><Relationship Id="rId99" Type="http://schemas.openxmlformats.org/officeDocument/2006/relationships/hyperlink" Target="https://login.consultant.ru/link/?req=doc&amp;base=LAW&amp;n=536618" TargetMode="External"/><Relationship Id="rId101" Type="http://schemas.openxmlformats.org/officeDocument/2006/relationships/hyperlink" Target="https://login.consultant.ru/link/?req=doc&amp;base=LAW&amp;n=461022&amp;dst=100014" TargetMode="External"/><Relationship Id="rId122" Type="http://schemas.openxmlformats.org/officeDocument/2006/relationships/hyperlink" Target="https://login.consultant.ru/link/?req=doc&amp;base=LAW&amp;n=524066&amp;dst=2588" TargetMode="External"/><Relationship Id="rId4" Type="http://schemas.openxmlformats.org/officeDocument/2006/relationships/settings" Target="settings.xml"/><Relationship Id="rId9" Type="http://schemas.openxmlformats.org/officeDocument/2006/relationships/hyperlink" Target="https://login.consultant.ru/link/?req=doc&amp;base=LAW&amp;n=524066&amp;dst=4804" TargetMode="External"/><Relationship Id="rId26" Type="http://schemas.openxmlformats.org/officeDocument/2006/relationships/hyperlink" Target="https://login.consultant.ru/link/?req=doc&amp;base=LAW&amp;n=532103&amp;dst=100014" TargetMode="External"/><Relationship Id="rId47" Type="http://schemas.openxmlformats.org/officeDocument/2006/relationships/hyperlink" Target="https://login.consultant.ru/link/?req=doc&amp;base=LAW&amp;n=524066&amp;dst=4448" TargetMode="External"/><Relationship Id="rId68" Type="http://schemas.openxmlformats.org/officeDocument/2006/relationships/hyperlink" Target="https://login.consultant.ru/link/?req=doc&amp;base=LAW&amp;n=531461" TargetMode="External"/><Relationship Id="rId89" Type="http://schemas.openxmlformats.org/officeDocument/2006/relationships/hyperlink" Target="https://login.consultant.ru/link/?req=doc&amp;base=LAW&amp;n=524066&amp;dst=3567" TargetMode="External"/><Relationship Id="rId112" Type="http://schemas.openxmlformats.org/officeDocument/2006/relationships/hyperlink" Target="https://login.consultant.ru/link/?req=doc&amp;base=LAW&amp;n=524105"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D4451-2D5E-4C3A-9FB8-D10FC76B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20148</Words>
  <Characters>114849</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TumakovaST</dc:creator>
  <cp:keywords/>
  <dc:description/>
  <cp:lastModifiedBy>User</cp:lastModifiedBy>
  <cp:revision>26</cp:revision>
  <cp:lastPrinted>2026-08-21T10:25:00Z</cp:lastPrinted>
  <dcterms:created xsi:type="dcterms:W3CDTF">2022-11-24T09:25:00Z</dcterms:created>
  <dcterms:modified xsi:type="dcterms:W3CDTF">2026-08-21T10:40:00Z</dcterms:modified>
</cp:coreProperties>
</file>