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F7" w:rsidRPr="003D57F7" w:rsidRDefault="003D57F7" w:rsidP="003D57F7">
      <w:pPr>
        <w:jc w:val="center"/>
        <w:rPr>
          <w:b/>
          <w:bCs/>
          <w:sz w:val="40"/>
          <w:szCs w:val="40"/>
        </w:rPr>
      </w:pPr>
      <w:r w:rsidRPr="003D57F7">
        <w:rPr>
          <w:b/>
          <w:bCs/>
          <w:sz w:val="40"/>
          <w:szCs w:val="40"/>
        </w:rPr>
        <w:t>Сведения о способах получения консультаций по вопросам соблюдения обязательных требований</w:t>
      </w:r>
    </w:p>
    <w:p w:rsidR="003D57F7" w:rsidRPr="003D57F7" w:rsidRDefault="003D57F7" w:rsidP="003D57F7">
      <w:r w:rsidRPr="003D57F7">
        <w:t>В соответствии со статьей 50 Федерального закона от 31.07.2020 г.                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3D57F7" w:rsidRPr="003D57F7" w:rsidRDefault="003D57F7" w:rsidP="003D57F7">
      <w:r w:rsidRPr="003D57F7">
        <w:t>— по телефону;</w:t>
      </w:r>
    </w:p>
    <w:p w:rsidR="003D57F7" w:rsidRPr="003D57F7" w:rsidRDefault="003D57F7" w:rsidP="003D57F7">
      <w:r w:rsidRPr="003D57F7">
        <w:t>— посредством видео-конференц-связи;</w:t>
      </w:r>
    </w:p>
    <w:p w:rsidR="003D57F7" w:rsidRPr="003D57F7" w:rsidRDefault="003D57F7" w:rsidP="003D57F7">
      <w:r w:rsidRPr="003D57F7">
        <w:t>— на личном приеме;</w:t>
      </w:r>
    </w:p>
    <w:p w:rsidR="003D57F7" w:rsidRPr="003D57F7" w:rsidRDefault="003D57F7" w:rsidP="003D57F7">
      <w:r w:rsidRPr="003D57F7">
        <w:t>— в ходе проведения профилактического/контрольного (надзорного) мероприятия.</w:t>
      </w:r>
    </w:p>
    <w:p w:rsidR="003D57F7" w:rsidRPr="003D57F7" w:rsidRDefault="003D57F7" w:rsidP="003D57F7">
      <w:r w:rsidRPr="003D57F7">
        <w:t>Консультирование в устной форме осуществляется по следующим вопросам:</w:t>
      </w:r>
    </w:p>
    <w:p w:rsidR="003D57F7" w:rsidRPr="003D57F7" w:rsidRDefault="003D57F7" w:rsidP="003D57F7">
      <w:r w:rsidRPr="003D57F7">
        <w:t>1) о нормативных правовых актах, регламентирующих порядок осуществления муниципального контроля;</w:t>
      </w:r>
    </w:p>
    <w:p w:rsidR="003D57F7" w:rsidRPr="003D57F7" w:rsidRDefault="003D57F7" w:rsidP="003D57F7">
      <w:r w:rsidRPr="003D57F7"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3D57F7" w:rsidRPr="003D57F7" w:rsidRDefault="003D57F7" w:rsidP="003D57F7">
      <w:r w:rsidRPr="003D57F7"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</w:p>
    <w:p w:rsidR="003D57F7" w:rsidRPr="003D57F7" w:rsidRDefault="003D57F7" w:rsidP="003D57F7">
      <w:r w:rsidRPr="003D57F7">
        <w:t>4) об административной ответственности и порядке осуществления административного производства;</w:t>
      </w:r>
    </w:p>
    <w:p w:rsidR="003D57F7" w:rsidRPr="003D57F7" w:rsidRDefault="003D57F7" w:rsidP="003D57F7">
      <w:r w:rsidRPr="003D57F7">
        <w:t>5) о правах и обязанностях контролируемых лиц и должностных лиц, осуществляющих муниципальный контроль.</w:t>
      </w:r>
    </w:p>
    <w:p w:rsidR="003D57F7" w:rsidRPr="003D57F7" w:rsidRDefault="003D57F7" w:rsidP="003D57F7">
      <w:r w:rsidRPr="003D57F7">
        <w:t> Консультирование в письменной форме осуществляется в следующих случаях:</w:t>
      </w:r>
    </w:p>
    <w:p w:rsidR="003D57F7" w:rsidRPr="003D57F7" w:rsidRDefault="003D57F7" w:rsidP="003D57F7">
      <w:r w:rsidRPr="003D57F7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D57F7" w:rsidRPr="003D57F7" w:rsidRDefault="003D57F7" w:rsidP="003D57F7">
      <w:r w:rsidRPr="003D57F7">
        <w:t>2) за время консультирования предоставить ответ на поставленные вопросы невозможно;</w:t>
      </w:r>
    </w:p>
    <w:p w:rsidR="003D57F7" w:rsidRPr="003D57F7" w:rsidRDefault="003D57F7" w:rsidP="003D57F7">
      <w:r w:rsidRPr="003D57F7">
        <w:t>3) ответ на поставленные вопросы требует дополнительного запроса сведений от иных органов власти или лиц.</w:t>
      </w:r>
    </w:p>
    <w:p w:rsidR="003D57F7" w:rsidRPr="003D57F7" w:rsidRDefault="003D57F7" w:rsidP="003D57F7">
      <w:r w:rsidRPr="003D57F7">
        <w:t> В целях получения консультации Вы можете обратиться:</w:t>
      </w:r>
    </w:p>
    <w:p w:rsidR="003D57F7" w:rsidRPr="003D57F7" w:rsidRDefault="003D57F7" w:rsidP="003D57F7">
      <w:r w:rsidRPr="003D57F7">
        <w:t>— по телефон</w:t>
      </w:r>
      <w:r>
        <w:t>у</w:t>
      </w:r>
      <w:r w:rsidRPr="003D57F7">
        <w:t>: 8(</w:t>
      </w:r>
      <w:r>
        <w:t>34766</w:t>
      </w:r>
      <w:r w:rsidRPr="003D57F7">
        <w:t>)</w:t>
      </w:r>
      <w:r>
        <w:t>2</w:t>
      </w:r>
      <w:r w:rsidR="00C84527">
        <w:t>8455</w:t>
      </w:r>
      <w:r w:rsidRPr="003D57F7">
        <w:t xml:space="preserve"> </w:t>
      </w:r>
    </w:p>
    <w:p w:rsidR="003D57F7" w:rsidRPr="003D57F7" w:rsidRDefault="003D57F7" w:rsidP="003D57F7">
      <w:r w:rsidRPr="003D57F7">
        <w:t>— по адресу электронной почты: </w:t>
      </w:r>
      <w:proofErr w:type="spellStart"/>
      <w:r>
        <w:rPr>
          <w:lang w:val="en-US"/>
        </w:rPr>
        <w:t>bs</w:t>
      </w:r>
      <w:r w:rsidR="00C84527">
        <w:rPr>
          <w:lang w:val="en-US"/>
        </w:rPr>
        <w:t>ipolyana</w:t>
      </w:r>
      <w:proofErr w:type="spellEnd"/>
      <w:r w:rsidR="00C84527" w:rsidRPr="00C84527">
        <w:t>@</w:t>
      </w:r>
      <w:proofErr w:type="spellStart"/>
      <w:r w:rsidR="00C84527">
        <w:rPr>
          <w:lang w:val="en-US"/>
        </w:rPr>
        <w:t>yandex</w:t>
      </w:r>
      <w:proofErr w:type="spellEnd"/>
      <w:r w:rsidR="00C84527" w:rsidRPr="00C84527">
        <w:t>.</w:t>
      </w:r>
      <w:proofErr w:type="spellStart"/>
      <w:r w:rsidR="00C84527">
        <w:rPr>
          <w:lang w:val="en-US"/>
        </w:rPr>
        <w:t>ru</w:t>
      </w:r>
      <w:proofErr w:type="spellEnd"/>
      <w:r w:rsidRPr="003D57F7">
        <w:t>;</w:t>
      </w:r>
    </w:p>
    <w:p w:rsidR="003D57F7" w:rsidRPr="003D57F7" w:rsidRDefault="003D57F7" w:rsidP="003D57F7">
      <w:r w:rsidRPr="003D57F7">
        <w:t>— по адресу: 4534</w:t>
      </w:r>
      <w:r w:rsidR="00C84527" w:rsidRPr="00C84527">
        <w:t>47</w:t>
      </w:r>
      <w:r w:rsidRPr="003D57F7">
        <w:t>,</w:t>
      </w:r>
      <w:r>
        <w:t xml:space="preserve"> Республика Башкортостан Благовещенский район </w:t>
      </w:r>
      <w:r w:rsidR="00C84527">
        <w:rPr>
          <w:lang w:val="en-US"/>
        </w:rPr>
        <w:t>c</w:t>
      </w:r>
      <w:r>
        <w:t>.</w:t>
      </w:r>
      <w:r w:rsidR="00C84527" w:rsidRPr="00C84527">
        <w:t xml:space="preserve"> </w:t>
      </w:r>
      <w:r w:rsidR="00C84527">
        <w:t xml:space="preserve">Ильино-Поляна </w:t>
      </w:r>
      <w:proofErr w:type="spellStart"/>
      <w:r>
        <w:t>ул.</w:t>
      </w:r>
      <w:r w:rsidR="00C84527">
        <w:t>Советская</w:t>
      </w:r>
      <w:proofErr w:type="spellEnd"/>
      <w:r>
        <w:t xml:space="preserve"> д.</w:t>
      </w:r>
      <w:r w:rsidR="00C84527">
        <w:t>9</w:t>
      </w:r>
      <w:bookmarkStart w:id="0" w:name="_GoBack"/>
      <w:bookmarkEnd w:id="0"/>
      <w:r>
        <w:t>а</w:t>
      </w:r>
    </w:p>
    <w:p w:rsidR="003D57F7" w:rsidRPr="003D57F7" w:rsidRDefault="003D57F7" w:rsidP="003D57F7">
      <w:r w:rsidRPr="003D57F7">
        <w:t> </w:t>
      </w:r>
      <w:r w:rsidRPr="003D57F7">
        <w:rPr>
          <w:b/>
          <w:bCs/>
        </w:rPr>
        <w:t>Консультации по вопросам соблюдения обязательных требований осуществляются на безвозмездной основе!</w:t>
      </w:r>
    </w:p>
    <w:p w:rsidR="004B7D25" w:rsidRDefault="004B7D25"/>
    <w:sectPr w:rsidR="004B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F7"/>
    <w:rsid w:val="003D57F7"/>
    <w:rsid w:val="004B7D25"/>
    <w:rsid w:val="00C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13F3"/>
  <w15:chartTrackingRefBased/>
  <w15:docId w15:val="{B9561195-2C77-44F1-A6CC-4605C86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2023-11-20T09:55:00Z</dcterms:created>
  <dcterms:modified xsi:type="dcterms:W3CDTF">2023-12-07T07:00:00Z</dcterms:modified>
</cp:coreProperties>
</file>